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1C" w:rsidRDefault="007E421C"/>
    <w:p w:rsidR="007E421C" w:rsidRDefault="007E421C">
      <w:r>
        <w:t xml:space="preserve">Ссылки </w:t>
      </w:r>
    </w:p>
    <w:tbl>
      <w:tblPr>
        <w:tblStyle w:val="a3"/>
        <w:tblW w:w="10727" w:type="dxa"/>
        <w:tblInd w:w="-856" w:type="dxa"/>
        <w:tblLook w:val="04A0" w:firstRow="1" w:lastRow="0" w:firstColumn="1" w:lastColumn="0" w:noHBand="0" w:noVBand="1"/>
      </w:tblPr>
      <w:tblGrid>
        <w:gridCol w:w="594"/>
        <w:gridCol w:w="5786"/>
        <w:gridCol w:w="4347"/>
      </w:tblGrid>
      <w:tr w:rsidR="007E421C" w:rsidTr="007E421C">
        <w:tc>
          <w:tcPr>
            <w:tcW w:w="594" w:type="dxa"/>
          </w:tcPr>
          <w:p w:rsidR="007E421C" w:rsidRPr="001E1E12" w:rsidRDefault="007E421C" w:rsidP="001E1E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1E1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5786" w:type="dxa"/>
          </w:tcPr>
          <w:p w:rsidR="007E421C" w:rsidRPr="001E1E12" w:rsidRDefault="007E421C" w:rsidP="001E1E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1E12">
              <w:rPr>
                <w:rFonts w:ascii="Times New Roman" w:hAnsi="Times New Roman" w:cs="Times New Roman"/>
                <w:b/>
                <w:sz w:val="32"/>
              </w:rPr>
              <w:t>Материал</w:t>
            </w:r>
          </w:p>
        </w:tc>
        <w:tc>
          <w:tcPr>
            <w:tcW w:w="4347" w:type="dxa"/>
          </w:tcPr>
          <w:p w:rsidR="007E421C" w:rsidRPr="001E1E12" w:rsidRDefault="007E421C" w:rsidP="001E1E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1E1E12">
              <w:rPr>
                <w:rFonts w:ascii="Times New Roman" w:hAnsi="Times New Roman" w:cs="Times New Roman"/>
                <w:b/>
                <w:sz w:val="32"/>
              </w:rPr>
              <w:t>Ссылка</w:t>
            </w:r>
          </w:p>
          <w:p w:rsidR="007E421C" w:rsidRPr="001E1E12" w:rsidRDefault="007E421C" w:rsidP="001E1E1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4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«Правописание гласных и согласных в приставках».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5" w:history="1">
              <w:r w:rsidRPr="00C249FE">
                <w:rPr>
                  <w:rStyle w:val="a4"/>
                </w:rPr>
                <w:t>https://multiurok.ru/zbibalaeva/files</w:t>
              </w:r>
            </w:hyperlink>
          </w:p>
          <w:p w:rsidR="007E421C" w:rsidRPr="007E421C" w:rsidRDefault="007E421C" w:rsidP="007E421C"/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2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r w:rsidRPr="001E1E12">
              <w:rPr>
                <w:rFonts w:ascii="Times New Roman" w:hAnsi="Times New Roman" w:cs="Times New Roman"/>
                <w:bCs/>
                <w:sz w:val="28"/>
                <w:szCs w:val="39"/>
                <w:shd w:val="clear" w:color="auto" w:fill="FFFFFF"/>
              </w:rPr>
              <w:t>«Чередующиеся гласные в корне слова»</w:t>
            </w:r>
          </w:p>
        </w:tc>
        <w:tc>
          <w:tcPr>
            <w:tcW w:w="4347" w:type="dxa"/>
          </w:tcPr>
          <w:p w:rsidR="007E421C" w:rsidRPr="007E421C" w:rsidRDefault="007E421C" w:rsidP="007E421C">
            <w:hyperlink r:id="rId6" w:history="1">
              <w:r w:rsidRPr="00C249FE">
                <w:rPr>
                  <w:rStyle w:val="a4"/>
                </w:rPr>
                <w:t>https://multiurok.ru/files/chereduiushchiesia-glasnye-v-korne-slova-5.html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3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Сочинение по тексту Д.А. Гранина по проблеме роли детства в жизни человека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8" w:history="1">
              <w:r w:rsidRPr="00C249FE">
                <w:rPr>
                  <w:rStyle w:val="a4"/>
                </w:rPr>
                <w:t>https://multiurok.ru/files/sochinenie-po-tekstu-d-a-granina-po-probleme-roli.html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4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Итоговое сочинение по направлению «Война и мир» - к 150-летию великой книги» (тема «Чем роман Л.Н. Толстого «Война и мир» может быть интересен современному читателю»)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10" w:history="1">
              <w:r w:rsidRPr="00C249FE">
                <w:rPr>
                  <w:rStyle w:val="a4"/>
                </w:rPr>
                <w:t>https://multiurok.ru/files/itogovoe-sochinenie-po-napravleniiu-voina-i-mir-k.html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5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ЕГЭ по русскому языку. Сочинение по тексту Л.В.Успенского по проблеме роли языка в жизни человека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12" w:history="1">
              <w:r w:rsidRPr="00C249FE">
                <w:rPr>
                  <w:rStyle w:val="a4"/>
                </w:rPr>
                <w:t>https://multiurok.ru/files/ege-po-russkomu-iazyku-sochinenie-po-tekstu-l-v-us.html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6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Расул Гамзатов "Журавли" История одной песни.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14" w:history="1">
              <w:r w:rsidRPr="00C249FE">
                <w:rPr>
                  <w:rStyle w:val="a4"/>
                </w:rPr>
                <w:t>https://multiurok.ru/files/rasul-gamzatov-zhuravli-istoriia-odnoi-pesni.html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7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15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Конспект внеклассного мероприятия по литературе в 5 классе «Что за прелесть эти сказки!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16" w:history="1">
              <w:r w:rsidRPr="00C249FE">
                <w:rPr>
                  <w:rStyle w:val="a4"/>
                </w:rPr>
                <w:t>https://multiurok.ru/files/konspekt-vneklassnogo-meropriiatiia-po-literature.html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8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17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Урок-игра по литературе «Русские народные сказки»</w:t>
              </w:r>
            </w:hyperlink>
          </w:p>
        </w:tc>
        <w:tc>
          <w:tcPr>
            <w:tcW w:w="4347" w:type="dxa"/>
          </w:tcPr>
          <w:p w:rsidR="007E421C" w:rsidRPr="007E421C" w:rsidRDefault="007E421C" w:rsidP="007E421C">
            <w:hyperlink r:id="rId18" w:history="1">
              <w:r w:rsidRPr="00C249FE">
                <w:rPr>
                  <w:rStyle w:val="a4"/>
                </w:rPr>
                <w:t>https://multiurok.ru/files/urok-igra-po-literature-russkie-narodnye-skazki.html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9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19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Путешествие в страну Русского языка для учащихся 5-6 классов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20" w:history="1">
              <w:r w:rsidRPr="00C249FE">
                <w:rPr>
                  <w:rStyle w:val="a4"/>
                </w:rPr>
                <w:t>https://multiurok.ru/files/puteshestvie-v-stranu-russkogo-iazyka-dlia-uchashc.html</w:t>
              </w:r>
            </w:hyperlink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10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21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Презентация к уроку русского языка :"Язык и речь"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22" w:history="1">
              <w:r w:rsidRPr="00C249FE">
                <w:rPr>
                  <w:rStyle w:val="a4"/>
                </w:rPr>
                <w:t>https://multiurok.ru/files/prezentatsiia-k-uroku-russkogo-iazyka-iazyk-i-rech.html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11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23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Презентация «Правописание сочетаний –тся, -ться в глаголах» 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24" w:history="1">
              <w:r w:rsidRPr="00C249FE">
                <w:rPr>
                  <w:rStyle w:val="a4"/>
                </w:rPr>
                <w:t>https://multiurok.ru/files/prezentatsiia-pravopisanie-sochetanii-tsia-tsia-v.html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12</w:t>
            </w:r>
          </w:p>
        </w:tc>
        <w:tc>
          <w:tcPr>
            <w:tcW w:w="5786" w:type="dxa"/>
          </w:tcPr>
          <w:p w:rsidR="007E421C" w:rsidRPr="001E1E12" w:rsidRDefault="007E421C" w:rsidP="001E1E12">
            <w:pPr>
              <w:rPr>
                <w:rFonts w:ascii="Times New Roman" w:hAnsi="Times New Roman" w:cs="Times New Roman"/>
                <w:sz w:val="28"/>
              </w:rPr>
            </w:pPr>
            <w:hyperlink r:id="rId25" w:history="1">
              <w:r w:rsidR="001E1E12"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 xml:space="preserve">Конспект  урока </w:t>
              </w:r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:"Конспект урока по теме «Слово и его лексическое значение." 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26" w:history="1">
              <w:r w:rsidRPr="00C249FE">
                <w:rPr>
                  <w:rStyle w:val="a4"/>
                </w:rPr>
                <w:t>https://multiurok.ru/files/konspekt-uroka-konspekt-uroka-po-teme-slovo-i-ego.html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13</w:t>
            </w:r>
          </w:p>
        </w:tc>
        <w:tc>
          <w:tcPr>
            <w:tcW w:w="5786" w:type="dxa"/>
          </w:tcPr>
          <w:p w:rsidR="007E421C" w:rsidRPr="001E1E12" w:rsidRDefault="007E421C" w:rsidP="001E1E12">
            <w:pPr>
              <w:rPr>
                <w:rFonts w:ascii="Times New Roman" w:hAnsi="Times New Roman" w:cs="Times New Roman"/>
                <w:sz w:val="28"/>
              </w:rPr>
            </w:pPr>
            <w:hyperlink r:id="rId27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Конспект урока:"</w:t>
              </w:r>
              <w:r w:rsid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Н</w:t>
              </w:r>
              <w:bookmarkStart w:id="0" w:name="_GoBack"/>
              <w:bookmarkEnd w:id="0"/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аш учебник - язык – важнейшее средство общения"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28" w:history="1">
              <w:r w:rsidRPr="00C249FE">
                <w:rPr>
                  <w:rStyle w:val="a4"/>
                </w:rPr>
                <w:t>https://multiurok.ru/files/konspekt-uroka-nash-uchebnik-iazyk-vazhneishee-sre.html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14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29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Урок-практикум по подготовке к сочинению в формате ЕГЭ по русскому языку. </w:t>
              </w:r>
            </w:hyperlink>
          </w:p>
        </w:tc>
        <w:tc>
          <w:tcPr>
            <w:tcW w:w="4347" w:type="dxa"/>
          </w:tcPr>
          <w:p w:rsidR="007E421C" w:rsidRDefault="007E421C" w:rsidP="007E421C">
            <w:hyperlink r:id="rId30" w:history="1">
              <w:r w:rsidRPr="00C249FE">
                <w:rPr>
                  <w:rStyle w:val="a4"/>
                </w:rPr>
                <w:t>https://multiurok.ru/files/urok-praktikum-po-podgotovke-k-sochineniiu-v-for-1.html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15</w:t>
            </w:r>
          </w:p>
        </w:tc>
        <w:tc>
          <w:tcPr>
            <w:tcW w:w="5786" w:type="dxa"/>
          </w:tcPr>
          <w:p w:rsidR="007E421C" w:rsidRPr="001E1E12" w:rsidRDefault="007E421C">
            <w:pPr>
              <w:rPr>
                <w:rFonts w:ascii="Times New Roman" w:hAnsi="Times New Roman" w:cs="Times New Roman"/>
                <w:sz w:val="28"/>
              </w:rPr>
            </w:pPr>
            <w:hyperlink r:id="rId31" w:history="1">
              <w:r w:rsidRPr="001E1E1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32"/>
                  <w:u w:val="none"/>
                  <w:shd w:val="clear" w:color="auto" w:fill="FFFFFF"/>
                </w:rPr>
                <w:t>Комплексный анализ текста. Урок-практикум по подготовке к ЕГЭ по русскому языку в 11 классе </w:t>
              </w:r>
            </w:hyperlink>
          </w:p>
        </w:tc>
        <w:tc>
          <w:tcPr>
            <w:tcW w:w="4347" w:type="dxa"/>
          </w:tcPr>
          <w:p w:rsidR="007E421C" w:rsidRDefault="001E1E12" w:rsidP="007E421C">
            <w:hyperlink r:id="rId32" w:history="1">
              <w:r w:rsidRPr="00C249FE">
                <w:rPr>
                  <w:rStyle w:val="a4"/>
                </w:rPr>
                <w:t>https://multiurok.ru/files/kompleksnyi-analiz-teksta-urok-praktikum-po-podgot.html</w:t>
              </w:r>
            </w:hyperlink>
            <w:r>
              <w:t xml:space="preserve"> </w:t>
            </w:r>
          </w:p>
        </w:tc>
      </w:tr>
      <w:tr w:rsidR="007E421C" w:rsidTr="007E421C">
        <w:tc>
          <w:tcPr>
            <w:tcW w:w="594" w:type="dxa"/>
          </w:tcPr>
          <w:p w:rsidR="007E421C" w:rsidRDefault="001E1E12">
            <w:r>
              <w:t>16</w:t>
            </w:r>
          </w:p>
        </w:tc>
        <w:tc>
          <w:tcPr>
            <w:tcW w:w="5786" w:type="dxa"/>
          </w:tcPr>
          <w:p w:rsidR="007E421C" w:rsidRDefault="007E421C"/>
        </w:tc>
        <w:tc>
          <w:tcPr>
            <w:tcW w:w="4347" w:type="dxa"/>
          </w:tcPr>
          <w:p w:rsidR="007E421C" w:rsidRDefault="007E421C" w:rsidP="007E421C"/>
        </w:tc>
      </w:tr>
      <w:tr w:rsidR="007E421C" w:rsidTr="007E421C">
        <w:tc>
          <w:tcPr>
            <w:tcW w:w="594" w:type="dxa"/>
          </w:tcPr>
          <w:p w:rsidR="007E421C" w:rsidRDefault="007E421C"/>
        </w:tc>
        <w:tc>
          <w:tcPr>
            <w:tcW w:w="5786" w:type="dxa"/>
          </w:tcPr>
          <w:p w:rsidR="007E421C" w:rsidRDefault="007E421C"/>
        </w:tc>
        <w:tc>
          <w:tcPr>
            <w:tcW w:w="4347" w:type="dxa"/>
          </w:tcPr>
          <w:p w:rsidR="007E421C" w:rsidRDefault="007E421C" w:rsidP="007E421C"/>
        </w:tc>
      </w:tr>
      <w:tr w:rsidR="007E421C" w:rsidTr="007E421C">
        <w:tc>
          <w:tcPr>
            <w:tcW w:w="594" w:type="dxa"/>
          </w:tcPr>
          <w:p w:rsidR="007E421C" w:rsidRDefault="007E421C"/>
        </w:tc>
        <w:tc>
          <w:tcPr>
            <w:tcW w:w="5786" w:type="dxa"/>
          </w:tcPr>
          <w:p w:rsidR="007E421C" w:rsidRDefault="007E421C"/>
        </w:tc>
        <w:tc>
          <w:tcPr>
            <w:tcW w:w="4347" w:type="dxa"/>
          </w:tcPr>
          <w:p w:rsidR="007E421C" w:rsidRDefault="007E421C" w:rsidP="007E421C"/>
        </w:tc>
      </w:tr>
    </w:tbl>
    <w:p w:rsidR="007E421C" w:rsidRDefault="007E421C"/>
    <w:p w:rsidR="009E0922" w:rsidRDefault="009E0922"/>
    <w:sectPr w:rsidR="009E0922" w:rsidSect="007E421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1C"/>
    <w:rsid w:val="001E1E12"/>
    <w:rsid w:val="007E421C"/>
    <w:rsid w:val="009E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83C0"/>
  <w15:chartTrackingRefBased/>
  <w15:docId w15:val="{6BDF85CA-26CC-41C0-B374-5FDEC1E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4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sochinenie-po-tekstu-d-a-granina-po-probleme-roli.html" TargetMode="External"/><Relationship Id="rId13" Type="http://schemas.openxmlformats.org/officeDocument/2006/relationships/hyperlink" Target="https://multiurok.ru/files/rasul-gamzatov-zhuravli-istoriia-odnoi-pesni.html" TargetMode="External"/><Relationship Id="rId18" Type="http://schemas.openxmlformats.org/officeDocument/2006/relationships/hyperlink" Target="https://multiurok.ru/files/urok-igra-po-literature-russkie-narodnye-skazki.html" TargetMode="External"/><Relationship Id="rId26" Type="http://schemas.openxmlformats.org/officeDocument/2006/relationships/hyperlink" Target="https://multiurok.ru/files/konspekt-uroka-konspekt-uroka-po-teme-slovo-i-ego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ltiurok.ru/files/prezentatsiia-k-uroku-russkogo-iazyka-iazyk-i-rech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ultiurok.ru/files/sochinenie-po-tekstu-d-a-granina-po-probleme-roli.html" TargetMode="External"/><Relationship Id="rId12" Type="http://schemas.openxmlformats.org/officeDocument/2006/relationships/hyperlink" Target="https://multiurok.ru/files/ege-po-russkomu-iazyku-sochinenie-po-tekstu-l-v-us.html" TargetMode="External"/><Relationship Id="rId17" Type="http://schemas.openxmlformats.org/officeDocument/2006/relationships/hyperlink" Target="https://multiurok.ru/files/urok-igra-po-literature-russkie-narodnye-skazki.html" TargetMode="External"/><Relationship Id="rId25" Type="http://schemas.openxmlformats.org/officeDocument/2006/relationships/hyperlink" Target="https://multiurok.ru/files/konspekt-uroka-konspekt-uroka-po-teme-slovo-i-ego.html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ultiurok.ru/files/konspekt-vneklassnogo-meropriiatiia-po-literature.html" TargetMode="External"/><Relationship Id="rId20" Type="http://schemas.openxmlformats.org/officeDocument/2006/relationships/hyperlink" Target="https://multiurok.ru/files/puteshestvie-v-stranu-russkogo-iazyka-dlia-uchashc.html" TargetMode="External"/><Relationship Id="rId29" Type="http://schemas.openxmlformats.org/officeDocument/2006/relationships/hyperlink" Target="https://multiurok.ru/files/urok-praktikum-po-podgotovke-k-sochineniiu-v-for-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files/chereduiushchiesia-glasnye-v-korne-slova-5.html" TargetMode="External"/><Relationship Id="rId11" Type="http://schemas.openxmlformats.org/officeDocument/2006/relationships/hyperlink" Target="https://multiurok.ru/files/ege-po-russkomu-iazyku-sochinenie-po-tekstu-l-v-us.html" TargetMode="External"/><Relationship Id="rId24" Type="http://schemas.openxmlformats.org/officeDocument/2006/relationships/hyperlink" Target="https://multiurok.ru/files/prezentatsiia-pravopisanie-sochetanii-tsia-tsia-v.html" TargetMode="External"/><Relationship Id="rId32" Type="http://schemas.openxmlformats.org/officeDocument/2006/relationships/hyperlink" Target="https://multiurok.ru/files/kompleksnyi-analiz-teksta-urok-praktikum-po-podgot.html" TargetMode="External"/><Relationship Id="rId5" Type="http://schemas.openxmlformats.org/officeDocument/2006/relationships/hyperlink" Target="https://multiurok.ru/zbibalaeva/files" TargetMode="External"/><Relationship Id="rId15" Type="http://schemas.openxmlformats.org/officeDocument/2006/relationships/hyperlink" Target="https://multiurok.ru/files/konspekt-vneklassnogo-meropriiatiia-po-literature.html" TargetMode="External"/><Relationship Id="rId23" Type="http://schemas.openxmlformats.org/officeDocument/2006/relationships/hyperlink" Target="https://multiurok.ru/files/prezentatsiia-pravopisanie-sochetanii-tsia-tsia-v.html" TargetMode="External"/><Relationship Id="rId28" Type="http://schemas.openxmlformats.org/officeDocument/2006/relationships/hyperlink" Target="https://multiurok.ru/files/konspekt-uroka-nash-uchebnik-iazyk-vazhneishee-sre.html" TargetMode="External"/><Relationship Id="rId10" Type="http://schemas.openxmlformats.org/officeDocument/2006/relationships/hyperlink" Target="https://multiurok.ru/files/itogovoe-sochinenie-po-napravleniiu-voina-i-mir-k.html" TargetMode="External"/><Relationship Id="rId19" Type="http://schemas.openxmlformats.org/officeDocument/2006/relationships/hyperlink" Target="https://multiurok.ru/files/puteshestvie-v-stranu-russkogo-iazyka-dlia-uchashc.html" TargetMode="External"/><Relationship Id="rId31" Type="http://schemas.openxmlformats.org/officeDocument/2006/relationships/hyperlink" Target="https://multiurok.ru/files/kompleksnyi-analiz-teksta-urok-praktikum-po-podgot.html" TargetMode="External"/><Relationship Id="rId4" Type="http://schemas.openxmlformats.org/officeDocument/2006/relationships/hyperlink" Target="https://multiurok.ru/files/pravopisanie-glasnykh-i-soglasnykh-v-pristavkakh-2.html" TargetMode="External"/><Relationship Id="rId9" Type="http://schemas.openxmlformats.org/officeDocument/2006/relationships/hyperlink" Target="https://multiurok.ru/files/itogovoe-sochinenie-po-napravleniiu-voina-i-mir-k.html" TargetMode="External"/><Relationship Id="rId14" Type="http://schemas.openxmlformats.org/officeDocument/2006/relationships/hyperlink" Target="https://multiurok.ru/files/rasul-gamzatov-zhuravli-istoriia-odnoi-pesni.html" TargetMode="External"/><Relationship Id="rId22" Type="http://schemas.openxmlformats.org/officeDocument/2006/relationships/hyperlink" Target="https://multiurok.ru/files/prezentatsiia-k-uroku-russkogo-iazyka-iazyk-i-rech.html" TargetMode="External"/><Relationship Id="rId27" Type="http://schemas.openxmlformats.org/officeDocument/2006/relationships/hyperlink" Target="https://multiurok.ru/files/konspekt-uroka-nash-uchebnik-iazyk-vazhneishee-sre.html" TargetMode="External"/><Relationship Id="rId30" Type="http://schemas.openxmlformats.org/officeDocument/2006/relationships/hyperlink" Target="https://multiurok.ru/files/urok-praktikum-po-podgotovke-k-sochineniiu-v-for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2021-02-15T17:28:00Z</dcterms:created>
  <dcterms:modified xsi:type="dcterms:W3CDTF">2021-02-15T17:46:00Z</dcterms:modified>
</cp:coreProperties>
</file>