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3D" w:rsidRPr="00FA231D" w:rsidRDefault="0086753D" w:rsidP="0086753D">
      <w:pPr>
        <w:ind w:firstLine="851"/>
        <w:jc w:val="center"/>
        <w:rPr>
          <w:b/>
          <w:color w:val="1F497D"/>
          <w:szCs w:val="28"/>
        </w:rPr>
      </w:pPr>
      <w:r w:rsidRPr="00FA231D">
        <w:rPr>
          <w:b/>
          <w:color w:val="1F497D"/>
          <w:szCs w:val="28"/>
        </w:rPr>
        <w:t>МУНИЦИПАЛЬНОЕ КАЗЕННОЕ ОБЩЕОБРАЗОВАТЕЛЬНОЕ УЧРЕЖДЕНИЕ</w:t>
      </w: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  <w:r>
        <w:rPr>
          <w:b/>
          <w:color w:val="1F497D"/>
          <w:sz w:val="28"/>
          <w:szCs w:val="28"/>
        </w:rPr>
        <w:t>«Мичуринская средняя общеобразовательная школа»</w:t>
      </w: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</w:p>
    <w:p w:rsidR="0086753D" w:rsidRDefault="0086753D" w:rsidP="0086753D">
      <w:pPr>
        <w:ind w:firstLine="851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7175" cy="64770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753D" w:rsidRDefault="0086753D" w:rsidP="0086753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6753D">
                              <w:rPr>
                                <w:rFonts w:ascii="Arial Black" w:hAnsi="Arial Black"/>
                                <w:i/>
                                <w:iCs/>
                                <w:color w:val="548DD4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ДОКЛАД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20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86753D" w:rsidRDefault="0086753D" w:rsidP="0086753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6753D">
                        <w:rPr>
                          <w:rFonts w:ascii="Arial Black" w:hAnsi="Arial Black"/>
                          <w:i/>
                          <w:iCs/>
                          <w:color w:val="548DD4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ДОКЛАД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86753D" w:rsidRPr="003E232D" w:rsidRDefault="0086753D" w:rsidP="0086753D">
      <w:pPr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  <w:r>
        <w:rPr>
          <w:b/>
          <w:i/>
          <w:color w:val="1F497D"/>
          <w:sz w:val="56"/>
          <w:szCs w:val="56"/>
        </w:rPr>
        <w:t>«</w:t>
      </w:r>
      <w:r w:rsidRPr="003E232D">
        <w:rPr>
          <w:b/>
          <w:i/>
          <w:color w:val="1F497D"/>
          <w:sz w:val="56"/>
          <w:szCs w:val="56"/>
        </w:rPr>
        <w:t>Концепция  духовно-нравственного развития  и воспитания личности гражданина России</w:t>
      </w:r>
      <w:r>
        <w:rPr>
          <w:b/>
          <w:i/>
          <w:color w:val="1F497D"/>
          <w:sz w:val="56"/>
          <w:szCs w:val="56"/>
        </w:rPr>
        <w:t>»</w:t>
      </w:r>
      <w:r w:rsidRPr="003E232D">
        <w:rPr>
          <w:b/>
          <w:i/>
          <w:color w:val="1F497D"/>
          <w:sz w:val="56"/>
          <w:szCs w:val="56"/>
        </w:rPr>
        <w:t>.</w:t>
      </w: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  <w:r>
        <w:rPr>
          <w:b/>
          <w:i/>
          <w:color w:val="1F497D"/>
          <w:sz w:val="56"/>
          <w:szCs w:val="56"/>
        </w:rPr>
        <w:t xml:space="preserve"> </w:t>
      </w:r>
    </w:p>
    <w:p w:rsidR="0086753D" w:rsidRPr="00FA231D" w:rsidRDefault="0086753D" w:rsidP="0086753D">
      <w:pPr>
        <w:ind w:firstLine="851"/>
        <w:jc w:val="center"/>
        <w:rPr>
          <w:b/>
          <w:i/>
          <w:color w:val="1F497D"/>
          <w:sz w:val="36"/>
          <w:szCs w:val="28"/>
        </w:rPr>
      </w:pPr>
      <w:r>
        <w:rPr>
          <w:b/>
          <w:i/>
          <w:color w:val="1F497D"/>
          <w:sz w:val="28"/>
          <w:szCs w:val="28"/>
        </w:rPr>
        <w:t xml:space="preserve">                                </w:t>
      </w:r>
      <w:r w:rsidRPr="00FA231D">
        <w:rPr>
          <w:b/>
          <w:i/>
          <w:color w:val="1F497D"/>
          <w:sz w:val="36"/>
          <w:szCs w:val="28"/>
        </w:rPr>
        <w:t>Подготовила :</w:t>
      </w:r>
    </w:p>
    <w:p w:rsidR="0086753D" w:rsidRDefault="0086753D" w:rsidP="0086753D">
      <w:pPr>
        <w:ind w:firstLine="851"/>
        <w:rPr>
          <w:b/>
          <w:i/>
          <w:color w:val="1F497D"/>
          <w:sz w:val="36"/>
          <w:szCs w:val="28"/>
        </w:rPr>
      </w:pPr>
      <w:r w:rsidRPr="00FA231D">
        <w:rPr>
          <w:b/>
          <w:i/>
          <w:color w:val="1F497D"/>
          <w:sz w:val="36"/>
          <w:szCs w:val="28"/>
        </w:rPr>
        <w:t xml:space="preserve">   </w:t>
      </w:r>
      <w:r>
        <w:rPr>
          <w:b/>
          <w:i/>
          <w:color w:val="1F497D"/>
          <w:sz w:val="36"/>
          <w:szCs w:val="28"/>
        </w:rPr>
        <w:t xml:space="preserve">                                  </w:t>
      </w:r>
      <w:r w:rsidRPr="00FA231D">
        <w:rPr>
          <w:b/>
          <w:i/>
          <w:color w:val="1F497D"/>
          <w:sz w:val="36"/>
          <w:szCs w:val="28"/>
        </w:rPr>
        <w:t xml:space="preserve">Бибалаева Зубайдат Курбановна-           </w:t>
      </w:r>
    </w:p>
    <w:p w:rsidR="0086753D" w:rsidRPr="00FA231D" w:rsidRDefault="0086753D" w:rsidP="0086753D">
      <w:pPr>
        <w:ind w:firstLine="851"/>
        <w:rPr>
          <w:b/>
          <w:sz w:val="36"/>
          <w:szCs w:val="28"/>
        </w:rPr>
      </w:pPr>
      <w:r>
        <w:rPr>
          <w:b/>
          <w:i/>
          <w:color w:val="1F497D"/>
          <w:sz w:val="36"/>
          <w:szCs w:val="28"/>
        </w:rPr>
        <w:t xml:space="preserve">                              </w:t>
      </w:r>
      <w:r w:rsidRPr="00FA231D">
        <w:rPr>
          <w:b/>
          <w:i/>
          <w:color w:val="1F497D"/>
          <w:sz w:val="36"/>
          <w:szCs w:val="28"/>
        </w:rPr>
        <w:t xml:space="preserve">  учитель русского языка и литературы</w:t>
      </w: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rPr>
          <w:b/>
          <w:i/>
          <w:color w:val="1F497D"/>
          <w:sz w:val="56"/>
          <w:szCs w:val="56"/>
        </w:rPr>
      </w:pPr>
    </w:p>
    <w:p w:rsidR="0086753D" w:rsidRDefault="0086753D" w:rsidP="0086753D">
      <w:pPr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56"/>
          <w:szCs w:val="56"/>
        </w:rPr>
        <w:t xml:space="preserve">                                </w:t>
      </w:r>
      <w:r>
        <w:rPr>
          <w:b/>
          <w:i/>
          <w:color w:val="1F497D"/>
          <w:sz w:val="28"/>
          <w:szCs w:val="28"/>
        </w:rPr>
        <w:t>2018г</w:t>
      </w:r>
    </w:p>
    <w:p w:rsidR="0086753D" w:rsidRPr="003E232D" w:rsidRDefault="0086753D" w:rsidP="0086753D">
      <w:pPr>
        <w:rPr>
          <w:b/>
          <w:i/>
          <w:color w:val="1F497D"/>
          <w:sz w:val="28"/>
          <w:szCs w:val="28"/>
        </w:rPr>
      </w:pPr>
    </w:p>
    <w:p w:rsidR="0086753D" w:rsidRPr="00EE66BD" w:rsidRDefault="0086753D" w:rsidP="0086753D">
      <w:pPr>
        <w:ind w:firstLine="851"/>
        <w:jc w:val="center"/>
        <w:rPr>
          <w:b/>
          <w:sz w:val="22"/>
          <w:szCs w:val="28"/>
        </w:rPr>
      </w:pPr>
      <w:r w:rsidRPr="00EE66BD">
        <w:rPr>
          <w:b/>
          <w:sz w:val="22"/>
          <w:szCs w:val="28"/>
        </w:rPr>
        <w:t>Концепция  духовно-нравственного развития  и воспитания личности гражданина России.</w:t>
      </w:r>
    </w:p>
    <w:p w:rsidR="0086753D" w:rsidRPr="00EE66BD" w:rsidRDefault="0086753D" w:rsidP="0086753D">
      <w:pPr>
        <w:ind w:firstLine="851"/>
        <w:jc w:val="both"/>
        <w:rPr>
          <w:b/>
          <w:sz w:val="22"/>
          <w:szCs w:val="28"/>
        </w:rPr>
      </w:pPr>
      <w:r w:rsidRPr="00EE66BD">
        <w:rPr>
          <w:sz w:val="22"/>
          <w:szCs w:val="28"/>
        </w:rPr>
        <w:t xml:space="preserve">В соответствии с Конституцией Российской Федерации </w:t>
      </w:r>
      <w:r w:rsidRPr="00EE66BD">
        <w:rPr>
          <w:b/>
          <w:sz w:val="22"/>
          <w:szCs w:val="28"/>
        </w:rPr>
        <w:t>человек, его права и свободы являются</w:t>
      </w:r>
      <w:r w:rsidRPr="00EE66BD">
        <w:rPr>
          <w:sz w:val="22"/>
          <w:szCs w:val="28"/>
        </w:rPr>
        <w:t xml:space="preserve"> </w:t>
      </w:r>
      <w:r w:rsidRPr="00EE66BD">
        <w:rPr>
          <w:b/>
          <w:sz w:val="22"/>
          <w:szCs w:val="28"/>
        </w:rPr>
        <w:t>высшей ценностью</w:t>
      </w:r>
      <w:r w:rsidRPr="00EE66BD">
        <w:rPr>
          <w:sz w:val="22"/>
          <w:szCs w:val="28"/>
        </w:rPr>
        <w:t>. При этом каждый гражданин Российской Федерации, обладая на её территории всеми правами и свободами, несет равные обязанности.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Конституция Российской Федерации гласит: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«Мы, многонациональный народ Российской Федерации, соединённые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её" демократической основы, стремясь обеспечить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ФЕДЕРАЦИИ».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    Современный период в российской истории и образовании - время смены ценностных ориентиров. В 90-е гг. прошлого столетия в России произошли как важные позитивные перемены, так и негативные явления, неизбежные в период крупных социально-политических изменений. Эти явления оказали отрицательное влияние на общественную нравственность, гражданское самосознание, на отношение людей к обществу, государству, закону и труду, на отношение человека к человеку.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период смены ценностных ориентиров нарушается духовное единство общества, меняются жизненные приоритеты молодежи, происходит разрушение ценностей старшего поколения, а также деформация традиционных для страны моральных норм и нравственных установок.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России указанный период был обусловлен быстрым демонтажем советской идеологии, поспешным копированием западных форм жизни.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Несмотря на установленные российским законодательством общественные нормы и приоритеты, у российских граждан в то время не сложилась ясно выраженная система ценностных ориентиров, объединяющих россиян в единую историко-культурную и социальную общность.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российском обществе стал ощущаться недостаток сознательно принимаемых большинством граждан принципов и правил жизни, отсутствует согласие в вопросах корректного и конструктивного социального поведения, выбора жизненных ориентиров.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        </w:t>
      </w:r>
      <w:r w:rsidRPr="00EE66BD">
        <w:rPr>
          <w:b/>
          <w:sz w:val="22"/>
          <w:szCs w:val="28"/>
        </w:rPr>
        <w:t>Образованию</w:t>
      </w:r>
      <w:r w:rsidRPr="00EE66BD">
        <w:rPr>
          <w:sz w:val="22"/>
          <w:szCs w:val="28"/>
        </w:rPr>
        <w:t xml:space="preserve"> отводится ключевая роль в духовно-нравственной консолидации российского общества, его сплочении перед лицом внешних и внутренних вызовов, в укреплении социальной солидарности, в повышении уровня доверия человека к жизни в России, к согражданам, обществу, государству, настоящему и будущему своей страны.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  <w:u w:val="single"/>
        </w:rPr>
        <w:t>Ценности личности формируются в семье</w:t>
      </w:r>
      <w:r w:rsidRPr="00EE66BD">
        <w:rPr>
          <w:sz w:val="22"/>
          <w:szCs w:val="28"/>
        </w:rPr>
        <w:t xml:space="preserve">, </w:t>
      </w:r>
      <w:r w:rsidRPr="00EE66BD">
        <w:rPr>
          <w:sz w:val="22"/>
          <w:szCs w:val="28"/>
          <w:u w:val="single"/>
        </w:rPr>
        <w:t>неформальных сообществах, трудовых, армейских и других</w:t>
      </w:r>
      <w:r w:rsidRPr="00EE66BD">
        <w:rPr>
          <w:sz w:val="22"/>
          <w:szCs w:val="28"/>
        </w:rPr>
        <w:t xml:space="preserve"> </w:t>
      </w:r>
      <w:r w:rsidRPr="00EE66BD">
        <w:rPr>
          <w:sz w:val="22"/>
          <w:szCs w:val="28"/>
          <w:u w:val="single"/>
        </w:rPr>
        <w:t>коллективах, в сфере массовой информации, искусства, отдыха и т. д</w:t>
      </w:r>
      <w:r w:rsidRPr="00EE66BD">
        <w:rPr>
          <w:sz w:val="22"/>
          <w:szCs w:val="28"/>
        </w:rPr>
        <w:t>. Но наиболее системно, последова- 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Новая российская общеобразовательная школа должна стать важнейшим фактором, обеспечивающим социокультурную модернизацию российского общества.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Именно в школе должна быть сосредоточена не только интеллектуальная, но и гражданская, духовная и культурная жизнь обучающегося.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Ребёнок школьного возраста наиболее восприимчив к эмоционально-ценностному, духовно-нравственному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Пережитое и усвоенное в детстве отличается большой психологической устойчивостью. При этом особое значение имеют следующие друг за другом переходы от детства к подростковому возрасту, а затем к юности. «Перестройка потребностей и побуждений, переоценка ценностей, - утверждал Л. С. Выготский, - есть основной момент при переходе от возраста к возрасту».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   </w:t>
      </w:r>
      <w:r w:rsidRPr="00EE66BD">
        <w:rPr>
          <w:b/>
          <w:sz w:val="22"/>
          <w:szCs w:val="28"/>
        </w:rPr>
        <w:t>Концепция духовно-нравственного развития и воспитания личности гражданина России</w:t>
      </w:r>
      <w:r w:rsidRPr="00EE66BD">
        <w:rPr>
          <w:sz w:val="22"/>
          <w:szCs w:val="28"/>
        </w:rPr>
        <w:t xml:space="preserve"> (далее Концепция) 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Федерации. </w:t>
      </w:r>
      <w:r w:rsidRPr="00EE66BD">
        <w:rPr>
          <w:sz w:val="22"/>
          <w:szCs w:val="28"/>
          <w:u w:val="single"/>
        </w:rPr>
        <w:t>Концепция является методологической основой разработки</w:t>
      </w:r>
      <w:r w:rsidRPr="00EE66BD">
        <w:rPr>
          <w:sz w:val="22"/>
          <w:szCs w:val="28"/>
        </w:rPr>
        <w:t xml:space="preserve">  и  </w:t>
      </w:r>
      <w:r w:rsidRPr="00EE66BD">
        <w:rPr>
          <w:sz w:val="22"/>
          <w:szCs w:val="28"/>
          <w:u w:val="single"/>
        </w:rPr>
        <w:t>реализа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  <w:u w:val="single"/>
        </w:rPr>
        <w:t xml:space="preserve"> ции федерального государственного образовательного стандарта общего образования.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b/>
          <w:sz w:val="22"/>
          <w:szCs w:val="28"/>
        </w:rPr>
        <w:lastRenderedPageBreak/>
        <w:t>Концепция представляет</w:t>
      </w:r>
      <w:r w:rsidRPr="00EE66BD">
        <w:rPr>
          <w:sz w:val="22"/>
          <w:szCs w:val="28"/>
        </w:rPr>
        <w:t xml:space="preserve"> собой ценностно-нормативную основу взаимодействия общеобразовательных учреждений с другими субъектами социализации - семьёй, общественными организациями, религиозны ми объединениями, учреждениями дополнительного образования, культуры и спорта, средствами   массо вой информации.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Концепция определяет: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характер современного национального воспитательного идеала;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цели и задачи духовно-нравственного развития и воспитания детей и молодежи;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основные социально-педагогические условия и принципы духовно-нравственного развития и воспитания обучающихся.</w:t>
      </w:r>
    </w:p>
    <w:p w:rsidR="0086753D" w:rsidRPr="00EE66BD" w:rsidRDefault="0086753D" w:rsidP="0086753D">
      <w:pPr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993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Общеобразовательные учреждения должны воспитывать гражданина и патриота, раскрывать способности и таланты молодых россиян, готовить их к жизни в высокотехнологичном конкурентном мире. При этом образовательные учреждения должны постоянно взаимодействовать и сотрудничать с семьями обучающихся, другими субъектами социализации, опираясь на национальные традиции.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Концепция формулирует социальный заказ современной общеобразовательной школе как определённую систему общих педагогических требований, соответствие которым обеспечит эффективное участие образования в решении важнейших общенациональных задач.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Социальный заказ образованию устанавливается в следующей системе фундаментальных социальных и педагогических понятий, а также отношений между ними: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 xml:space="preserve">нация </w:t>
      </w:r>
      <w:r w:rsidRPr="00EE66BD">
        <w:rPr>
          <w:sz w:val="22"/>
          <w:szCs w:val="28"/>
        </w:rPr>
        <w:t>— государственно-территориальная и политико-правовая общность, существующая на основе общих политических, историко-культурных и духовно-ценностных характеристик и общего самосознания. Такой общностью является многонациональный народ Российской Федерации, который представляет собой многоэтничную гражданскую нацию, включающую этнические общности, которыми в России могут называться «нации» (в этнокультурном и социально-политическом смыслах), национальности и народы. Двойное использование категории «нация» (в общегражданском и этнокультурном значении) не противоречит конституционному положению «мы, многонациональный народ Российской Федерации», означая, что Россия есть национальное государство, а её народ представляет собой нацию наций;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национальное государство</w:t>
      </w:r>
      <w:r w:rsidRPr="00EE66BD">
        <w:rPr>
          <w:sz w:val="22"/>
          <w:szCs w:val="28"/>
        </w:rPr>
        <w:t xml:space="preserve">  -  государство с общей, контролируемой центральной властью, хозяйственно-экономической основой, общей территорией, общими историко-культурными ценностями жителей страны. Российская Федерация -национальное государство, имеющее разнообразный этнический и религиозный состав населения и отличающееся большой региональной спецификой;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национальное самосознание</w:t>
      </w:r>
      <w:r w:rsidRPr="00EE66BD">
        <w:rPr>
          <w:sz w:val="22"/>
          <w:szCs w:val="28"/>
        </w:rPr>
        <w:t xml:space="preserve"> (идентичность) —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формирование национальной идентичности</w:t>
      </w:r>
      <w:r w:rsidRPr="00EE66BD">
        <w:rPr>
          <w:sz w:val="22"/>
          <w:szCs w:val="28"/>
        </w:rPr>
        <w:t xml:space="preserve"> — формирование у личности представления о многонациональном народе Российской Федерации как о гражданской нации и воспитание патриотизма;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 xml:space="preserve">патриотизм </w:t>
      </w:r>
      <w:r w:rsidRPr="00EE66BD">
        <w:rPr>
          <w:sz w:val="22"/>
          <w:szCs w:val="28"/>
        </w:rPr>
        <w:t>— чувство и сформировавшаяся позиция верности своей стране и солидарности с её народом. Патриотизм включает чувство гордости за своё Отечество, малую родину, т. е. край, республику, город или сельскую местность, где гражданин родился и рос. Патриотизм включает активную гражданскую позицию, готовность к служению Отечеству;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b/>
          <w:sz w:val="22"/>
          <w:szCs w:val="28"/>
        </w:rPr>
        <w:t>• гражданское общество</w:t>
      </w:r>
      <w:r w:rsidRPr="00EE66BD">
        <w:rPr>
          <w:sz w:val="22"/>
          <w:szCs w:val="28"/>
        </w:rPr>
        <w:t xml:space="preserve"> —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относятся прежде всего общественные группы, организации и коалиции, а также формы прямого волеизъявления.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обяза- тельно предполагает наличие в нём ответственного гражданина, воспитание которого является главной целью образования;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многообразие культур и народов</w:t>
      </w:r>
      <w:r w:rsidRPr="00EE66BD">
        <w:rPr>
          <w:sz w:val="22"/>
          <w:szCs w:val="28"/>
        </w:rPr>
        <w:t xml:space="preserve"> — культурное многообразие, существующее в стране и в мире в целом. Для России это существование, диалог и взаимообогащение всех культурных потоков (или слоев): </w:t>
      </w:r>
      <w:r w:rsidRPr="00EE66BD">
        <w:rPr>
          <w:sz w:val="22"/>
          <w:szCs w:val="28"/>
        </w:rPr>
        <w:lastRenderedPageBreak/>
        <w:t>общенациональной, общероссийской культуры на основе русского языка, этнических культур многонационального народа Российской Федерации и глобальных или мировых культурных явлений и систем. Культурное многообразие и свобода культурного выбора являются условием развития, стабильности и гражданского согласия;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межэтнический мир и согласие</w:t>
      </w:r>
      <w:r w:rsidRPr="00EE66BD">
        <w:rPr>
          <w:sz w:val="22"/>
          <w:szCs w:val="28"/>
        </w:rPr>
        <w:t xml:space="preserve"> - единство в многообразии, признание и поддержка культур, традиций и самосознания всех представителей многонационального народа Российской Федерации, гарантированное равноправие граждан независимо от национальности, а также политика интеграции, предотвращения напряжённости и разрешения конфликтов на этнической или религиозной основе. Межэтнический мир включает политику толерантности, т.е. признания и уважения культурных и других различий среди граждан страны и проживающих в ней граждан других стран;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 xml:space="preserve">социализация </w:t>
      </w:r>
      <w:r w:rsidRPr="00EE66BD">
        <w:rPr>
          <w:sz w:val="22"/>
          <w:szCs w:val="28"/>
        </w:rPr>
        <w:t>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 xml:space="preserve">развитие </w:t>
      </w:r>
      <w:r w:rsidRPr="00EE66BD">
        <w:rPr>
          <w:sz w:val="22"/>
          <w:szCs w:val="28"/>
        </w:rPr>
        <w:t>— процесс и результат перехода к новому, более совершенному качественному состоянию, от простого к сложному, от низшего к высшему, к некоей степени духовной, умственной зрелости, сознательности, культурности и пр.;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 xml:space="preserve">воспитание </w:t>
      </w:r>
      <w:r w:rsidRPr="00EE66BD">
        <w:rPr>
          <w:sz w:val="22"/>
          <w:szCs w:val="28"/>
        </w:rPr>
        <w:t>— педагогически организованный целенаправленный процесс развития обучающегося как личности, гражданина, освоения и принятия им ценностей, нравственных установок и моральных норм общества;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национальный воспитательный идеал</w:t>
      </w:r>
      <w:r w:rsidRPr="00EE66BD">
        <w:rPr>
          <w:sz w:val="22"/>
          <w:szCs w:val="28"/>
        </w:rPr>
        <w:t xml:space="preserve"> —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базовые национальные ценности</w:t>
      </w:r>
      <w:r w:rsidRPr="00EE66BD">
        <w:rPr>
          <w:sz w:val="22"/>
          <w:szCs w:val="28"/>
        </w:rPr>
        <w:t xml:space="preserve"> 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духовно-нравственное развитие личности</w:t>
      </w:r>
      <w:r w:rsidRPr="00EE66BD">
        <w:rPr>
          <w:sz w:val="22"/>
          <w:szCs w:val="28"/>
        </w:rPr>
        <w:t xml:space="preserve"> — </w:t>
      </w:r>
      <w:r w:rsidRPr="00EE66BD">
        <w:rPr>
          <w:sz w:val="22"/>
          <w:szCs w:val="28"/>
          <w:u w:val="single"/>
        </w:rPr>
        <w:t>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• </w:t>
      </w:r>
      <w:r w:rsidRPr="00EE66BD">
        <w:rPr>
          <w:b/>
          <w:sz w:val="22"/>
          <w:szCs w:val="28"/>
        </w:rPr>
        <w:t>духовно-нравственное воспитание личности гражданина России</w:t>
      </w:r>
      <w:r w:rsidRPr="00EE66BD">
        <w:rPr>
          <w:sz w:val="22"/>
          <w:szCs w:val="28"/>
        </w:rPr>
        <w:t xml:space="preserve"> — </w:t>
      </w:r>
      <w:r w:rsidRPr="00EE66BD">
        <w:rPr>
          <w:sz w:val="22"/>
          <w:szCs w:val="28"/>
          <w:u w:val="single"/>
        </w:rPr>
        <w:t>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>1</w:t>
      </w:r>
      <w:r w:rsidRPr="00EE66BD">
        <w:rPr>
          <w:sz w:val="22"/>
          <w:szCs w:val="28"/>
          <w:u w:val="single"/>
        </w:rPr>
        <w:t>.     Национальный воспитательный идеал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Воспитание ориентировано на достижение определённого идеала, т. е. образа человека, имеющего приоритетное значение для общества в конкретно-исторических социокультурных условиях.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средневековой Руси воспитательный идеал был укоренён в религии и представлен для православных христиан прежде всего в образе Иисуса Христа. Православная церковь направляла и объединяла деятельность семьи, народа и государства в общем пространстве религиозного, духовно-нравственного воспитания. Православная вера была одним из важных факторов, обеспечивающих духовное единство народа.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Для сохранения целостности страны, территория которой постоянно расширялась, нужна была общая система нравственных ориентиров, ценностей и смыслов жизни, таких, как честь, верность, соборность, самоотверженность, служение, любовь. Православие объединяло русских людей (ими считались все принявшие православие, а не только этнические русские) в единый народ. Именно поэтому защита русской земли приравнивалась к защите православия, что и породило такой компонент самосознания, как образ Святой Православной Руси.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В XVIII в. Россия стала империей, сила которой заключалась в централизации и концентрации государственной власти в руках правящего монарха - императора. Государство возвышалось над церковью, был сформулирован новый воспитательный идеал -- «человек государственный, слуга царю и Отечеству». Образовательная система стала ориентироваться на задачи подготовки профессиональных кадров для </w:t>
      </w:r>
      <w:r w:rsidRPr="00EE66BD">
        <w:rPr>
          <w:sz w:val="22"/>
          <w:szCs w:val="28"/>
        </w:rPr>
        <w:lastRenderedPageBreak/>
        <w:t>государственных нужд. «Всяческое беззаветное служение на благо и на силу Отечества, - утверждал М. В. Ломоносов, — должно быть мерилом жизненного смысла»1. Главным в воспитании стало формирование человека-патриота, отличающегося высокой нравственностью, любовью к науке, трудолюбием, служением России. Для императорской России был характерен идеал полезного государству и Отечеству гражданина.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советский период государство обрело всю полноту власти над гражданином и его частной жизнью. Устраняя влияние церкви на общественную и личную жизнь, подавляя религиозное сознание, советское государство само стало претендовать на роль новой вселенской церкви. Спектр жизненных смыслов был сжат до веры в коммунизм и служения коммунистической партии.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Вместе с тем советская эпоха в отечественной истории сформировала высокий педагогический идеал - воспитание всесторонне развитой личности, дала примеры массового патриотизма, героического служения, вплоть до самопожертвования, во имя будущего своей страны и своего народа, пренебрежения материальным во имя идеального.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90-е гг. XX в. в России сформировался идеал свободной в своём самоопределении и развитии личности, «освобождённой» от ценностей, национальных традиций, обязательств перед обществом.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Сегодня, на новом этапе развития Российской Федерации, при определении современного национального воспитательного идеала необходимо в полной мере учитывать: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преемственность современного национального воспитательного идеала по отношению к национальным воспитательным идеалам прошлых эпох;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духовно-нравственные ценности, определённые в соответствии с действующим российским законодате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льством;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внешние и внутренние вызовы, стоящие перед Россией.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Национальным приоритетом, важнейшей национальной задачей является приумножение  многонациона льного народа Российской Федерации в численности, повышение качества его жизни,труда и творчества, укрепление духовности и нравственности, гражданской солидарности и государственности, развитие национальной культуры.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Решение этой задачи способно обеспечить устойчивое и успешное развитие России.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Современный национальный воспитательный идеал определяется: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в соответствии с национальным приоритетом;</w:t>
      </w:r>
    </w:p>
    <w:p w:rsidR="0086753D" w:rsidRPr="00EE66BD" w:rsidRDefault="0086753D" w:rsidP="0086753D">
      <w:pPr>
        <w:ind w:right="-104"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исходя из необходимости сохранения преемственности по отношению к национальным воспитательным идеалам прошлых исторических эпох;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согласно Конституции Российской Федерации;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согласно Закону Российской Федерации «Об образовании» в части общих требований к содержанию образования (ст. 14) и задачам основных образовательных программ (ст. 9, п. 6).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2.     </w:t>
      </w:r>
      <w:r w:rsidRPr="00EE66BD">
        <w:rPr>
          <w:sz w:val="22"/>
          <w:szCs w:val="28"/>
          <w:u w:val="single"/>
        </w:rPr>
        <w:t>Цель и задачи духовно-нравственного развития и воспитания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сфере личностного развития воспитание обучающихся должно обеспечить: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принятие личностью базовых национальных ценностей, национальных духовных традиций;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lastRenderedPageBreak/>
        <w:t>• 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трудолюбие, бережливость, жизненный оптимизм, способность к преодолению трудностей;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укрепление веры в Россию, чувства личной ответственности за Отечество перед прошлыми, настоящими и будущими поколениями.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сфере общественных отношений духовно-нравственное развитие и воспитание обучающихся должно обеспечить: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осознание себя гражданином России на основе принятия общих национальных нравственных ценностей;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готовность граждан солидарно противостоять внешним и внутренним вызовам: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развитость чувства патриотизма и гражданской солидарности;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заботу о благосостоянии многонационального народа Российской Федерации, поддержание межэтнического мира и согласия;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осознание безусловной ценности семьи как первоосновы нашей принадлежности к многонациональному народу Российской Федерации, Отечеству;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бережное отношение к жизни человека, забота о продолжении рода;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законопослушность и сознательно поддерживаемый гражданами правопорядок;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духовную, культурную и социальную преемственность поколений.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сфере государственных отношений духовно-нравственное развитие и воспитание обучающихся должно содействовать: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• формированию мотивации к активному и ответственному участию в общественной жизни, формировании власти и участию в государственных делах;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укреплению и совершенствованию демократического федеративного правового государства с республиканской формой правления;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повышению доверия к государственным институтам со стороны граждан и общественных организаций;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повышению эффективности усилий государства, направленных на модернизацию страны;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укреплению национальной безопасности.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3.     </w:t>
      </w:r>
      <w:r w:rsidRPr="00EE66BD">
        <w:rPr>
          <w:sz w:val="22"/>
          <w:szCs w:val="28"/>
          <w:u w:val="single"/>
        </w:rPr>
        <w:t>Духовно-нравственное развитие и воспитание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Обеспечение духовно-нравственного развития и воспитания личности гражданина России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-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Законом Российской Федерации «Об образовании» (ст. 9, п. 1) установлено, что «основные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учётом типа и вида образовательного учреждения, образовательных потребностей и запросов  обучающи, хся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обучающихся».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Таким образом, 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lastRenderedPageBreak/>
        <w:t>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определённый характер и направление в зависимости от того, какие ценности общество разделяет, как организована их передача от поколения к поколению.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Духовно-нравственное развитие и воспитание личности в целом является сложным, многоплановым процессом. Оно неотделимо от жизни человека во всей её полноте и противоречивости, от семьи, общества, культуры, человечества в целом, от страны проживания и культурно-исторической эпохи, формирующей образ жизни народа и сознание человека.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Сфера педагогической ответственности в этом процессе определяется следующими положениями: • усилия общества и государства направлены сегодня на воспитание у детей и молодежи активной гражданской позиции, чувства ответственности за свою страну;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общее образование, выстраивающее партнёрские отношения с другими институтами социализации, является основным институтом педагогического воздействия на духовно-нравственное развитие личности гражданина России. При этом основным субъектом, реализующим цели духовно-нравственного развития и воспитания, определяющим непосредственные пути и методы их достижения на основе опыта и традиций отечественной педагогики, собственного педагогического опыта, является педагогический коллектив общеобразовательного учреждения;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содержание духовно-нравственного развития и воспитания обучающихся, деятельность педагогических коллективов общеобразовательных учреждений должны быть сфокусированы на целях, на достижение которых сегодня направлены усилия общества и государства.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   Таким образом, сфера общего образования призвана обеспечивать духовно-нравственное развитие и воспитание личности обучающегося для становления и развития его гражданственности, принятия гражданином России национальных и общечеловеческих ценностей и следования им в личной и общественной жизни.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Носителями базовых национальных ценностей являются различные социальные, профессиональные и этноконфессиональные группы, составляющие многонациональный народ Российской Федерации. Соответственно духовно-нравственное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обучающимся ценностей: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семейной жизни;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культурно-регионального сообщества;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культуры своего народа, компонентом которой является система ценностей, соответствующая традиционной российской религии;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российской гражданской нации;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мирового сообщества.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Духовно-нравственное развитие и воспитание личности начинается в семье. Ценности семейной жизни, усваиваемые ребёнком с первых лет жизни, имеют непреходящее значение для человека в любом возрасте. </w:t>
      </w:r>
      <w:r w:rsidRPr="00EE66BD">
        <w:rPr>
          <w:sz w:val="22"/>
          <w:szCs w:val="28"/>
          <w:u w:val="single"/>
        </w:rPr>
        <w:t>Взаимоотношения в семье проецируются на отношения в обществе и составляют основу гражданского поведения человека.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Следующая ступень развития гражданина России -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Более высокой ступенью духовно-нравственного развития гражданина России является принятие культуры и духовных традиций многонационального народа Российской Федерации. Российскую идентичность и культуру можно сравнить со стволом могучего дерева, корни которого образуют культуры многонационального народа России. Важным этапом развития гражданского самосознания является укоренённость в этнокультурных традициях, к которым человек принадлежит по факту своего происхождения и начальной социализации.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   Ступень российской гражданской идентичности - это высшая ступень процесса духовно-нравственного развития личности россиянина, его гражданского, патриотического воспитания. Россиянином становится человек, осваивающий культурные богатства своей страны и многонационального народа Российской Федерации, осознающий их значимость, особенности, единство и солидарность в судьбе России.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Важным свойством духовно-нравственного развития гражданина России является открытость миру, диалогичность с другими национальными культурами.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Программы духовно-нравственного развития и воспитания школьников, разрабатываемые и реализуемые общеобразовательными учреждениями совместно с другими субъектами социализации, </w:t>
      </w:r>
      <w:r w:rsidRPr="00EE66BD">
        <w:rPr>
          <w:sz w:val="22"/>
          <w:szCs w:val="28"/>
        </w:rPr>
        <w:lastRenderedPageBreak/>
        <w:t>должны обеспечивать полноценную и последовательную идентификацию обучающегося с семьёй, культурно-региональным сообществом, многонациональным народом Российской Федерации, открытым для диалога с мировым сообществом.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4.     </w:t>
      </w:r>
      <w:r w:rsidRPr="00EE66BD">
        <w:rPr>
          <w:sz w:val="22"/>
          <w:szCs w:val="28"/>
          <w:u w:val="single"/>
        </w:rPr>
        <w:t>Базовые национальные ценности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Основным содержанием духовно-нравственного развития, воспитания и социализации являются базовые национальные ценности, хранимые в социально-исторических,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Базовые национальные ценности производны от национальной жизни России во всей её исторической и культурной полноте, этническом многообразии. В сфере национальной жизни можно выделить источники нравственности и человечности, т. е. те области общественных отношений, деятельности и сознания, опора на которые позволяет человеку противостоять разрушительным влияниям и продуктивно развивать своё сознание, жизнь, саму систему общественных отношений.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Традиционными источниками нравственности являются: 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Соответственно традиционным источникам нравственности определяются и базовые национальные ценности, каждая из которых раскрывается в системе нравственных ценностей (представлений):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патриотизм — любовь к России, к своему народу, к своей малой родине, служение Отечеству;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социальная солидарность —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гражданственность — служение Отечеству, правовое государство, гражданское общество, закон и правопорядок, поли-культурный мир, свобода совести и вероисповедания;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семья — любовь и верность, здоровье, достаток, уважение к родителям, забота о старших и младших, забота о продолжении рода;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труд и творчество — уважение к труду, творчество и созидание, целеустремлённость и настойчивость;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наука — ценность знания, стремление к истине, научная картина мира;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традиционные российские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 • искусство и литература — красота, гармония, духовный мир человека, нравственный выбор, смысл жизни, эстетическое развитие, этическое развитие;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природа — эволюция, родная земля, заповедная природа, планета Земля, экологическое сознание;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человечество — мир во всём мире, многообразие культур и народов, прогресс человечества, международное сотрудничество.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Базовые национальные ценности лежат в основе целостного пространства духовно-нравственного развития и воспитания школьников, т.е.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 -- участников воспитания: семьи, общественных организаций, включая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 Ведущая, содержательно определяющая роль в создании уклада школьной жизни принадлежит субъектам образовательного процесса.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задач, среди которых воспитание детей и молодёжи.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Достижение гражданского согласия по базовым национальным ценностям позволит укрепить единство российского образовательного пространства, придать ему открытость, диалогичность, культурный и социальный динамизм.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Гражданское согласие по базовым национальным ценностям не имеет ничего общего с единообразием ценностей нации и самой нации, духовной и социальной унификацией. Единство нации достигается через базовый ценностный консенсус в диалоге различных политических и социальных сил, этнических и религиозных сообществ и поддерживается их открытостью друг другу, готовностью сообща решать общенациональные проблемы, в числе которых духовно-нравственное воспитание детей и молодёжи как основа развития нашей страны.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5.     </w:t>
      </w:r>
      <w:r w:rsidRPr="00EE66BD">
        <w:rPr>
          <w:sz w:val="22"/>
          <w:szCs w:val="28"/>
          <w:u w:val="single"/>
        </w:rPr>
        <w:t>Основные принципы организации духовно-нравственного развития и воспитания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lastRenderedPageBreak/>
        <w:t>Организация социально открытого пространства духовно-нравственного развития и воспитания личности гражданина России, нравственного уклада жизни обучающихся осуществляется на основе: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нравственного примера педагога;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социально-педагогического партнёрства;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индивидуально-личностного развития;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интегративности программ духовно-нравственного воспитания;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социальной востребованности воспитания.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b/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   Говоря о нравственном примере педагога, следует вспомнить А. Дистервега, выдающегося немецкого педагога, который считал, что «</w:t>
      </w:r>
      <w:r w:rsidRPr="00EE66BD">
        <w:rPr>
          <w:b/>
          <w:sz w:val="22"/>
          <w:szCs w:val="28"/>
        </w:rPr>
        <w:t>повсюду ценность школы равняется ценности её учителя».</w:t>
      </w:r>
      <w:r w:rsidRPr="00EE66BD">
        <w:rPr>
          <w:sz w:val="22"/>
          <w:szCs w:val="28"/>
        </w:rPr>
        <w:t xml:space="preserve"> </w:t>
      </w:r>
      <w:r w:rsidRPr="00EE66BD">
        <w:rPr>
          <w:b/>
          <w:sz w:val="22"/>
          <w:szCs w:val="28"/>
        </w:rPr>
        <w:t xml:space="preserve">Нравственность учителя, моральные нормы, которыми он руководствуется в своей профессиональ ной деятельности и жизни, его отношение к своему педагогическому труду, к ученикам, коллегам - всё это имеет первостепенное значение для духовно-нравственного развития и воспитании обучаю щихся. </w:t>
      </w:r>
      <w:r w:rsidRPr="00EE66BD">
        <w:rPr>
          <w:b/>
          <w:sz w:val="22"/>
          <w:szCs w:val="28"/>
          <w:u w:val="single"/>
        </w:rPr>
        <w:t>Никакие воспитательные программы не будут эффективны, если педагог не являет собой всегда главный для обучающихся пример нравственного и гражданского личностного поведения.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педагогическом плане среди базовых национальных ценностей необходимо установить одну, важней, шую системообразующую, дающую жизнь в душе детей всем другим ценностям - ценность Учителя.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Необходимо существенно повысить государственный и социальный статус педагога, уровень его материального обеспечения. Учитель должен стать уважаемым в обществе человеком, а педагогическая профессия должна быть престижной для молодёжи.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В современных условиях без социально-педагогического партнерства субъекты образовательного процесса не способны обеспечить полноценное духовно-нравственное развитие и воспитание обучающихся. Для решения этой общенациональной задачи необходимо выстраивать педагогически целесообразные партнёрские отношения с другими субъектами социализации: семьёй,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СМИ. Организация социально-педагогического партнёрства может осуществляться путём согласования социально-воспитательных программ общеобразовательных учреждений и иных субъектов социализации на основе национального воспитательного идеала и базовых национальных ценностей. Это возможно при условии, что субъекты воспитания и социализации заинтересованы в разработке и реализации таких программ.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Развитие социально-педагогического партнёрства должно стать приоритетной сферой государственной политики. Индивидуально-личностное развитие являлось приоритетом отечественной педагогики 90-х гг. XX в. и остаётся одной из важнейших задач современного образования. В пространстве духовно-нравственного развития оно приобретает полноту своей реализации.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Педагогическая поддержка самоопределения личности, развития её способностей, таланта, передача ей системных научных знаний, умений, навыков и компетенций, необходимых для успешной социализации, сами по себе не создают достаточных условий для свободного развития и социальной зрелости личности. Личность несвободна, если она не отличает добро от зла, не ценит жизнь, труд, семью, других людей, общество, Отечество, т. е. всё то, в чём в нравственном отношении утверждает себя человек и развивается его личность. Знания наук и незнание добра, острый ум и глухое сердце таят угрозу для человека, ограничивают и деформируют его личностное развитие.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  </w:t>
      </w:r>
      <w:r w:rsidRPr="00EE66BD">
        <w:rPr>
          <w:sz w:val="22"/>
          <w:szCs w:val="28"/>
          <w:u w:val="single"/>
        </w:rPr>
        <w:t>Духовно-нравственное развитие и воспитание обучающихся должны быть интегрированы в основные виды деятельности обучающихся: урочную, внеурочную, внешкольную и общественно полезную. Иными словами, необходима интегративность программ духовно-нравственного воспитания. Одной из таких программ может быть обучение духовным основам религиозной культуры и светской жизни.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Содержание воспитания группируется вокруг базовых национальных ценностей. В педагогическом плане каждая из них формулируется как вопрос, обращённый человеком к самому себе, как вопрос, поставленный педагогом перед обучающимся. Это воспитательная задача, на решение которой направлена учебно-воспитательная деятельность.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Каждая из базовых ценностей, педагогически определяемая как вопрос, превращается в воспитатель ную задачу. Для её решения обучающиеся вместе с педагогами, родителями, иными субъектами духовной, культурной, социальной жизни обращаются к содержанию:</w:t>
      </w:r>
    </w:p>
    <w:p w:rsidR="0086753D" w:rsidRPr="00EE66BD" w:rsidRDefault="0086753D" w:rsidP="0086753D">
      <w:pPr>
        <w:ind w:right="-284"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истории России, российских народов, своей семьи, рода;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жизненного опыта своих родителей, предков;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традиционных российских религий;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• произведений литературы и искусства, лучших образцов отечественной и мировой культуры; 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lastRenderedPageBreak/>
        <w:t>• периодической литературы, СМИ, отражающих современную жизнь;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фольклора народов России;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общественно полезной и личностью значимой деятельности;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учебных дисциплин;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• других источников информации и научного знания.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     Базовые ценности не локализованы в содержании отдельного учебного предмета, формы или вида образовательной деятельности. Они пронизывают всё учебное содержание, весь уклад школьной жизни, всю многоплановую деятельность школьника как человека, личности, гражданина.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Система базовых национальных ценностей создаёт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Принцип социальной востребованности предполагает, что воспитание, чтобы быть эффективным, должно быть востребованным в жизни ребёнка, его семьи, других людей, общества. Социализация и своевременное социальное созревание ребёнка происходят посредством его добровольного и посильного включения в решение проблем более взрослого сообщества. Полноценное духовно-нравственное развитие происходит, если воспитание не ограничивается информированием обучающегося о тех или иных ценностях, но открывает перед ним возможности для нравственного поступка.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  <w:u w:val="single"/>
        </w:rPr>
        <w:t xml:space="preserve">       Духовно-нравственное развитие достигает содержательной полноты и становится актуальным для самого обучающегося, когда соединяется с жизнью, реальными социальными проблемами, которые необходимо решать на основе морального выбора. Таких проблем в России множество, и они не уходят даже из жизни самых благополучных, динамично развивающихся стран. Сделать себя нравственнее, добрее, чище - значит сделать таким мир вокруг себя.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Программы духовно-нравственного развития и воспитания должны предусматривать добровольное и посильное включение обучающихся в решение реальных социальных, экологических, культурных, экономических и иных проблем семьи, школы, села, района, города, области, республики, России. Традиционной и хорошо зарекомендовавшей себя формой социализации являются детско-юношеские и молодёжные движения, организации, сообщества. Они должны иметь исторически и социально значимые цели и программы их достижения.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 xml:space="preserve">      Организация воспитательного процесса в системе «школа-семья-социум» потребует педагогов, способных не только учить, но и воспитывать обучающихся.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  <w:u w:val="single"/>
        </w:rPr>
        <w:t>Заключение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  <w:u w:val="single"/>
        </w:rPr>
      </w:pPr>
      <w:r w:rsidRPr="00EE66BD">
        <w:rPr>
          <w:sz w:val="22"/>
          <w:szCs w:val="28"/>
        </w:rPr>
        <w:t xml:space="preserve">      </w:t>
      </w:r>
      <w:r w:rsidRPr="00EE66BD">
        <w:rPr>
          <w:sz w:val="22"/>
          <w:szCs w:val="28"/>
          <w:u w:val="single"/>
        </w:rPr>
        <w:t>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состояние и качество его внутренней жизни.</w:t>
      </w:r>
    </w:p>
    <w:p w:rsidR="0086753D" w:rsidRPr="00EE66BD" w:rsidRDefault="0086753D" w:rsidP="0086753D">
      <w:pPr>
        <w:ind w:firstLine="851"/>
        <w:jc w:val="both"/>
        <w:rPr>
          <w:sz w:val="22"/>
          <w:szCs w:val="28"/>
        </w:rPr>
      </w:pPr>
      <w:r w:rsidRPr="00EE66BD">
        <w:rPr>
          <w:sz w:val="22"/>
          <w:szCs w:val="28"/>
        </w:rPr>
        <w:t>Темпы и характер развития общества непосредственным образом зависят от гражданской позиции человека, его мотивационно-волевой сферы, жизненных приоритетов, нравственных убеждений, моральных норм и духовных ценностей.</w:t>
      </w:r>
    </w:p>
    <w:p w:rsidR="0086753D" w:rsidRPr="00EE66BD" w:rsidRDefault="0086753D" w:rsidP="0086753D">
      <w:pPr>
        <w:ind w:firstLine="851"/>
        <w:jc w:val="both"/>
        <w:rPr>
          <w:b/>
          <w:sz w:val="22"/>
          <w:szCs w:val="28"/>
        </w:rPr>
      </w:pPr>
      <w:r w:rsidRPr="00EE66BD">
        <w:rPr>
          <w:b/>
          <w:sz w:val="22"/>
          <w:szCs w:val="28"/>
        </w:rPr>
        <w:t>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России.</w:t>
      </w:r>
    </w:p>
    <w:p w:rsidR="00F42B17" w:rsidRDefault="00F42B17"/>
    <w:sectPr w:rsidR="00F42B17" w:rsidSect="008675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3D"/>
    <w:rsid w:val="0086753D"/>
    <w:rsid w:val="00F4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7F665-9B24-4921-B1AF-AF4F586B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53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5816</Words>
  <Characters>33156</Characters>
  <Application>Microsoft Office Word</Application>
  <DocSecurity>0</DocSecurity>
  <Lines>276</Lines>
  <Paragraphs>77</Paragraphs>
  <ScaleCrop>false</ScaleCrop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2021-02-26T10:32:00Z</dcterms:created>
  <dcterms:modified xsi:type="dcterms:W3CDTF">2021-02-26T10:32:00Z</dcterms:modified>
</cp:coreProperties>
</file>