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53D" w:rsidRPr="00FA231D" w:rsidRDefault="0086753D" w:rsidP="0086753D">
      <w:pPr>
        <w:ind w:firstLine="851"/>
        <w:jc w:val="center"/>
        <w:rPr>
          <w:b/>
          <w:color w:val="1F497D"/>
          <w:szCs w:val="28"/>
        </w:rPr>
      </w:pPr>
      <w:r w:rsidRPr="00FA231D">
        <w:rPr>
          <w:b/>
          <w:color w:val="1F497D"/>
          <w:szCs w:val="28"/>
        </w:rPr>
        <w:t>МУНИЦИПАЛЬНОЕ КАЗЕННОЕ ОБЩЕОБРАЗОВАТЕЛЬНОЕ УЧРЕЖДЕНИЕ</w:t>
      </w:r>
    </w:p>
    <w:p w:rsidR="0086753D" w:rsidRDefault="0086753D" w:rsidP="0086753D">
      <w:pPr>
        <w:ind w:firstLine="851"/>
        <w:jc w:val="center"/>
        <w:rPr>
          <w:b/>
          <w:sz w:val="28"/>
          <w:szCs w:val="28"/>
        </w:rPr>
      </w:pPr>
      <w:r>
        <w:rPr>
          <w:b/>
          <w:color w:val="1F497D"/>
          <w:sz w:val="28"/>
          <w:szCs w:val="28"/>
        </w:rPr>
        <w:t>«Мичуринская средняя общеобразовательная школа»</w:t>
      </w:r>
    </w:p>
    <w:p w:rsidR="0086753D" w:rsidRDefault="0086753D" w:rsidP="0086753D">
      <w:pPr>
        <w:ind w:firstLine="851"/>
        <w:jc w:val="center"/>
        <w:rPr>
          <w:b/>
          <w:sz w:val="28"/>
          <w:szCs w:val="28"/>
        </w:rPr>
      </w:pPr>
    </w:p>
    <w:p w:rsidR="0086753D" w:rsidRDefault="0086753D" w:rsidP="0086753D">
      <w:pPr>
        <w:ind w:firstLine="851"/>
        <w:jc w:val="center"/>
        <w:rPr>
          <w:b/>
          <w:sz w:val="28"/>
          <w:szCs w:val="28"/>
        </w:rPr>
      </w:pPr>
    </w:p>
    <w:p w:rsidR="0086753D" w:rsidRDefault="0086753D" w:rsidP="0086753D">
      <w:pPr>
        <w:ind w:firstLine="851"/>
        <w:jc w:val="center"/>
        <w:rPr>
          <w:b/>
          <w:sz w:val="28"/>
          <w:szCs w:val="28"/>
        </w:rPr>
      </w:pPr>
    </w:p>
    <w:p w:rsidR="0086753D" w:rsidRDefault="0086753D" w:rsidP="0086753D">
      <w:pPr>
        <w:ind w:firstLine="851"/>
        <w:jc w:val="center"/>
        <w:rPr>
          <w:b/>
          <w:sz w:val="28"/>
          <w:szCs w:val="28"/>
        </w:rPr>
      </w:pPr>
    </w:p>
    <w:p w:rsidR="0086753D" w:rsidRDefault="0086753D" w:rsidP="0086753D">
      <w:pPr>
        <w:ind w:firstLine="851"/>
        <w:jc w:val="center"/>
        <w:rPr>
          <w:b/>
          <w:sz w:val="28"/>
          <w:szCs w:val="28"/>
        </w:rPr>
      </w:pPr>
    </w:p>
    <w:p w:rsidR="0086753D" w:rsidRDefault="0086753D" w:rsidP="0086753D">
      <w:pPr>
        <w:ind w:firstLine="851"/>
        <w:jc w:val="center"/>
        <w:rPr>
          <w:b/>
          <w:sz w:val="28"/>
          <w:szCs w:val="28"/>
        </w:rPr>
      </w:pPr>
    </w:p>
    <w:p w:rsidR="0086753D" w:rsidRDefault="0086753D" w:rsidP="0086753D">
      <w:pPr>
        <w:ind w:firstLine="851"/>
        <w:jc w:val="center"/>
        <w:rPr>
          <w:b/>
          <w:sz w:val="28"/>
          <w:szCs w:val="28"/>
        </w:rPr>
      </w:pPr>
    </w:p>
    <w:p w:rsidR="0086753D" w:rsidRDefault="0086753D" w:rsidP="0086753D">
      <w:pPr>
        <w:ind w:firstLine="851"/>
        <w:jc w:val="center"/>
        <w:rPr>
          <w:b/>
          <w:sz w:val="28"/>
          <w:szCs w:val="28"/>
        </w:rPr>
      </w:pPr>
    </w:p>
    <w:p w:rsidR="0086753D" w:rsidRDefault="0086753D" w:rsidP="0086753D">
      <w:pPr>
        <w:ind w:firstLine="851"/>
        <w:jc w:val="center"/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4067175" cy="647700"/>
                <wp:effectExtent l="0" t="0" r="0" b="0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067175" cy="647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6753D" w:rsidRDefault="0086753D" w:rsidP="0086753D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86753D">
                              <w:rPr>
                                <w:rFonts w:ascii="Arial Black" w:hAnsi="Arial Black"/>
                                <w:i/>
                                <w:iCs/>
                                <w:color w:val="548DD4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ДОКЛАД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width:320.25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" filled="f" stroked="f">
                <o:lock v:ext="edit" shapetype="t"/>
                <v:textbox style="mso-fit-shape-to-text:t">
                  <w:txbxContent>
                    <w:p w:rsidR="0086753D" w:rsidRDefault="0086753D" w:rsidP="0086753D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86753D">
                        <w:rPr>
                          <w:rFonts w:ascii="Arial Black" w:hAnsi="Arial Black"/>
                          <w:i/>
                          <w:iCs/>
                          <w:color w:val="548DD4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ДОКЛАД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bookmarkEnd w:id="0"/>
    </w:p>
    <w:p w:rsidR="0086753D" w:rsidRPr="003E232D" w:rsidRDefault="0086753D" w:rsidP="0086753D">
      <w:pPr>
        <w:rPr>
          <w:b/>
          <w:i/>
          <w:color w:val="1F497D"/>
          <w:sz w:val="56"/>
          <w:szCs w:val="56"/>
        </w:rPr>
      </w:pPr>
    </w:p>
    <w:p w:rsidR="0086753D" w:rsidRDefault="0086753D" w:rsidP="0086753D">
      <w:pPr>
        <w:ind w:firstLine="851"/>
        <w:jc w:val="center"/>
        <w:rPr>
          <w:b/>
          <w:i/>
          <w:color w:val="1F497D"/>
          <w:sz w:val="56"/>
          <w:szCs w:val="56"/>
        </w:rPr>
      </w:pPr>
      <w:r>
        <w:rPr>
          <w:b/>
          <w:i/>
          <w:color w:val="1F497D"/>
          <w:sz w:val="56"/>
          <w:szCs w:val="56"/>
        </w:rPr>
        <w:t>«</w:t>
      </w:r>
      <w:r w:rsidRPr="003E232D">
        <w:rPr>
          <w:b/>
          <w:i/>
          <w:color w:val="1F497D"/>
          <w:sz w:val="56"/>
          <w:szCs w:val="56"/>
        </w:rPr>
        <w:t>Концепция  духовно-нравственного развития  и воспитания личности гражданина России</w:t>
      </w:r>
      <w:r>
        <w:rPr>
          <w:b/>
          <w:i/>
          <w:color w:val="1F497D"/>
          <w:sz w:val="56"/>
          <w:szCs w:val="56"/>
        </w:rPr>
        <w:t>»</w:t>
      </w:r>
      <w:r w:rsidRPr="003E232D">
        <w:rPr>
          <w:b/>
          <w:i/>
          <w:color w:val="1F497D"/>
          <w:sz w:val="56"/>
          <w:szCs w:val="56"/>
        </w:rPr>
        <w:t>.</w:t>
      </w:r>
    </w:p>
    <w:p w:rsidR="0086753D" w:rsidRDefault="0086753D" w:rsidP="0086753D">
      <w:pPr>
        <w:ind w:firstLine="851"/>
        <w:jc w:val="center"/>
        <w:rPr>
          <w:b/>
          <w:i/>
          <w:color w:val="1F497D"/>
          <w:sz w:val="56"/>
          <w:szCs w:val="56"/>
        </w:rPr>
      </w:pPr>
    </w:p>
    <w:p w:rsidR="0086753D" w:rsidRDefault="0086753D" w:rsidP="0086753D">
      <w:pPr>
        <w:ind w:firstLine="851"/>
        <w:jc w:val="center"/>
        <w:rPr>
          <w:b/>
          <w:i/>
          <w:color w:val="1F497D"/>
          <w:sz w:val="56"/>
          <w:szCs w:val="56"/>
        </w:rPr>
      </w:pPr>
    </w:p>
    <w:p w:rsidR="0086753D" w:rsidRDefault="0086753D" w:rsidP="0086753D">
      <w:pPr>
        <w:ind w:firstLine="851"/>
        <w:jc w:val="center"/>
        <w:rPr>
          <w:b/>
          <w:i/>
          <w:color w:val="1F497D"/>
          <w:sz w:val="56"/>
          <w:szCs w:val="56"/>
        </w:rPr>
      </w:pPr>
    </w:p>
    <w:p w:rsidR="0086753D" w:rsidRDefault="0086753D" w:rsidP="0086753D">
      <w:pPr>
        <w:ind w:firstLine="851"/>
        <w:jc w:val="center"/>
        <w:rPr>
          <w:b/>
          <w:i/>
          <w:color w:val="1F497D"/>
          <w:sz w:val="56"/>
          <w:szCs w:val="56"/>
        </w:rPr>
      </w:pPr>
    </w:p>
    <w:p w:rsidR="0086753D" w:rsidRDefault="0086753D" w:rsidP="0086753D">
      <w:pPr>
        <w:ind w:firstLine="851"/>
        <w:jc w:val="center"/>
        <w:rPr>
          <w:b/>
          <w:i/>
          <w:color w:val="1F497D"/>
          <w:sz w:val="56"/>
          <w:szCs w:val="56"/>
        </w:rPr>
      </w:pPr>
      <w:r>
        <w:rPr>
          <w:b/>
          <w:i/>
          <w:color w:val="1F497D"/>
          <w:sz w:val="56"/>
          <w:szCs w:val="56"/>
        </w:rPr>
        <w:t xml:space="preserve"> </w:t>
      </w:r>
    </w:p>
    <w:p w:rsidR="0086753D" w:rsidRPr="00FA231D" w:rsidRDefault="0086753D" w:rsidP="0086753D">
      <w:pPr>
        <w:ind w:firstLine="851"/>
        <w:jc w:val="center"/>
        <w:rPr>
          <w:b/>
          <w:i/>
          <w:color w:val="1F497D"/>
          <w:sz w:val="36"/>
          <w:szCs w:val="28"/>
        </w:rPr>
      </w:pPr>
      <w:r>
        <w:rPr>
          <w:b/>
          <w:i/>
          <w:color w:val="1F497D"/>
          <w:sz w:val="28"/>
          <w:szCs w:val="28"/>
        </w:rPr>
        <w:t xml:space="preserve">                                </w:t>
      </w:r>
      <w:r w:rsidRPr="00FA231D">
        <w:rPr>
          <w:b/>
          <w:i/>
          <w:color w:val="1F497D"/>
          <w:sz w:val="36"/>
          <w:szCs w:val="28"/>
        </w:rPr>
        <w:t>Подготовила :</w:t>
      </w:r>
    </w:p>
    <w:p w:rsidR="0086753D" w:rsidRDefault="0086753D" w:rsidP="0086753D">
      <w:pPr>
        <w:ind w:firstLine="851"/>
        <w:rPr>
          <w:b/>
          <w:i/>
          <w:color w:val="1F497D"/>
          <w:sz w:val="36"/>
          <w:szCs w:val="28"/>
        </w:rPr>
      </w:pPr>
      <w:r w:rsidRPr="00FA231D">
        <w:rPr>
          <w:b/>
          <w:i/>
          <w:color w:val="1F497D"/>
          <w:sz w:val="36"/>
          <w:szCs w:val="28"/>
        </w:rPr>
        <w:t xml:space="preserve">   </w:t>
      </w:r>
      <w:r>
        <w:rPr>
          <w:b/>
          <w:i/>
          <w:color w:val="1F497D"/>
          <w:sz w:val="36"/>
          <w:szCs w:val="28"/>
        </w:rPr>
        <w:t xml:space="preserve">                                  </w:t>
      </w:r>
      <w:r w:rsidRPr="00FA231D">
        <w:rPr>
          <w:b/>
          <w:i/>
          <w:color w:val="1F497D"/>
          <w:sz w:val="36"/>
          <w:szCs w:val="28"/>
        </w:rPr>
        <w:t xml:space="preserve">Бибалаева Зубайдат Курбановна-           </w:t>
      </w:r>
    </w:p>
    <w:p w:rsidR="0086753D" w:rsidRPr="00FA231D" w:rsidRDefault="0086753D" w:rsidP="0086753D">
      <w:pPr>
        <w:ind w:firstLine="851"/>
        <w:rPr>
          <w:b/>
          <w:sz w:val="36"/>
          <w:szCs w:val="28"/>
        </w:rPr>
      </w:pPr>
      <w:r>
        <w:rPr>
          <w:b/>
          <w:i/>
          <w:color w:val="1F497D"/>
          <w:sz w:val="36"/>
          <w:szCs w:val="28"/>
        </w:rPr>
        <w:t xml:space="preserve">                              </w:t>
      </w:r>
      <w:r w:rsidRPr="00FA231D">
        <w:rPr>
          <w:b/>
          <w:i/>
          <w:color w:val="1F497D"/>
          <w:sz w:val="36"/>
          <w:szCs w:val="28"/>
        </w:rPr>
        <w:t xml:space="preserve">  учитель русского языка и литературы</w:t>
      </w:r>
    </w:p>
    <w:p w:rsidR="0086753D" w:rsidRDefault="0086753D" w:rsidP="0086753D">
      <w:pPr>
        <w:ind w:firstLine="851"/>
        <w:jc w:val="center"/>
        <w:rPr>
          <w:b/>
          <w:i/>
          <w:color w:val="1F497D"/>
          <w:sz w:val="56"/>
          <w:szCs w:val="56"/>
        </w:rPr>
      </w:pPr>
    </w:p>
    <w:p w:rsidR="0086753D" w:rsidRDefault="0086753D" w:rsidP="0086753D">
      <w:pPr>
        <w:ind w:firstLine="851"/>
        <w:jc w:val="center"/>
        <w:rPr>
          <w:b/>
          <w:i/>
          <w:color w:val="1F497D"/>
          <w:sz w:val="56"/>
          <w:szCs w:val="56"/>
        </w:rPr>
      </w:pPr>
    </w:p>
    <w:p w:rsidR="0086753D" w:rsidRDefault="0086753D" w:rsidP="0086753D">
      <w:pPr>
        <w:ind w:firstLine="851"/>
        <w:jc w:val="center"/>
        <w:rPr>
          <w:b/>
          <w:i/>
          <w:color w:val="1F497D"/>
          <w:sz w:val="56"/>
          <w:szCs w:val="56"/>
        </w:rPr>
      </w:pPr>
    </w:p>
    <w:p w:rsidR="0086753D" w:rsidRDefault="0086753D" w:rsidP="0086753D">
      <w:pPr>
        <w:rPr>
          <w:b/>
          <w:i/>
          <w:color w:val="1F497D"/>
          <w:sz w:val="56"/>
          <w:szCs w:val="56"/>
        </w:rPr>
      </w:pPr>
    </w:p>
    <w:p w:rsidR="0086753D" w:rsidRDefault="0086753D" w:rsidP="0086753D">
      <w:pPr>
        <w:rPr>
          <w:b/>
          <w:i/>
          <w:color w:val="1F497D"/>
          <w:sz w:val="28"/>
          <w:szCs w:val="28"/>
        </w:rPr>
      </w:pPr>
      <w:r>
        <w:rPr>
          <w:b/>
          <w:i/>
          <w:color w:val="1F497D"/>
          <w:sz w:val="56"/>
          <w:szCs w:val="56"/>
        </w:rPr>
        <w:t xml:space="preserve">                                </w:t>
      </w:r>
      <w:r>
        <w:rPr>
          <w:b/>
          <w:i/>
          <w:color w:val="1F497D"/>
          <w:sz w:val="28"/>
          <w:szCs w:val="28"/>
        </w:rPr>
        <w:t>2018г</w:t>
      </w:r>
    </w:p>
    <w:p w:rsidR="0086753D" w:rsidRPr="003E232D" w:rsidRDefault="0086753D" w:rsidP="0086753D">
      <w:pPr>
        <w:rPr>
          <w:b/>
          <w:i/>
          <w:color w:val="1F497D"/>
          <w:sz w:val="28"/>
          <w:szCs w:val="28"/>
        </w:rPr>
      </w:pPr>
    </w:p>
    <w:p w:rsidR="0086753D" w:rsidRPr="00EE66BD" w:rsidRDefault="0086753D" w:rsidP="0086753D">
      <w:pPr>
        <w:ind w:firstLine="851"/>
        <w:jc w:val="center"/>
        <w:rPr>
          <w:b/>
          <w:sz w:val="22"/>
          <w:szCs w:val="28"/>
        </w:rPr>
      </w:pPr>
      <w:r w:rsidRPr="00EE66BD">
        <w:rPr>
          <w:b/>
          <w:sz w:val="22"/>
          <w:szCs w:val="28"/>
        </w:rPr>
        <w:t>Концепция  духовно-нравственного развития  и воспитания личности гражданина России.</w:t>
      </w:r>
    </w:p>
    <w:p w:rsidR="0086753D" w:rsidRPr="00EE66BD" w:rsidRDefault="0086753D" w:rsidP="0086753D">
      <w:pPr>
        <w:ind w:firstLine="851"/>
        <w:jc w:val="both"/>
        <w:rPr>
          <w:b/>
          <w:sz w:val="22"/>
          <w:szCs w:val="28"/>
        </w:rPr>
      </w:pPr>
      <w:r w:rsidRPr="00EE66BD">
        <w:rPr>
          <w:sz w:val="22"/>
          <w:szCs w:val="28"/>
        </w:rPr>
        <w:t xml:space="preserve">В соответствии с Конституцией Российской Федерации </w:t>
      </w:r>
      <w:r w:rsidRPr="00EE66BD">
        <w:rPr>
          <w:b/>
          <w:sz w:val="22"/>
          <w:szCs w:val="28"/>
        </w:rPr>
        <w:t>человек, его права и свободы являются</w:t>
      </w:r>
      <w:r w:rsidRPr="00EE66BD">
        <w:rPr>
          <w:sz w:val="22"/>
          <w:szCs w:val="28"/>
        </w:rPr>
        <w:t xml:space="preserve"> </w:t>
      </w:r>
      <w:r w:rsidRPr="00EE66BD">
        <w:rPr>
          <w:b/>
          <w:sz w:val="22"/>
          <w:szCs w:val="28"/>
        </w:rPr>
        <w:t>высшей ценностью</w:t>
      </w:r>
      <w:r w:rsidRPr="00EE66BD">
        <w:rPr>
          <w:sz w:val="22"/>
          <w:szCs w:val="28"/>
        </w:rPr>
        <w:t>. При этом каждый гражданин Российской Федерации, обладая на её территории всеми правами и свободами, несет равные обязанности.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Конституция Российской Федерации гласит: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«Мы, многонациональный народ Российской Федерации, соединённые общей судьбой на своей земле, утверждая права и свободы человека, гражданский мир и согласие, сохраняя исторически сложившееся государственное единство, исходя из общепризнанных принципов равноправия и самоопределения народов, чтя память предков, передавших нам любовь и уважение к Отечеству, веру в добро и справедливость, возрождая суверенную государственность России и утверждая незыблемость её" демократической основы, стремясь обеспечить благополучие и процветание России, исходя из ответственности за свою Родину перед нынешним и будущими поколениями, сознавая себя частью мирового сообщества, принимаем КОНСТИТУЦИЮ РОССИЙСКОЙ ФЕДЕРАЦИИ».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 xml:space="preserve">     Современный период в российской истории и образовании - время смены ценностных ориентиров. В 90-е гг. прошлого столетия в России произошли как важные позитивные перемены, так и негативные явления, неизбежные в период крупных социально-политических изменений. Эти явления оказали отрицательное влияние на общественную нравственность, гражданское самосознание, на отношение людей к обществу, государству, закону и труду, на отношение человека к человеку.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В период смены ценностных ориентиров нарушается духовное единство общества, меняются жизненные приоритеты молодежи, происходит разрушение ценностей старшего поколения, а также деформация традиционных для страны моральных норм и нравственных установок.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В России указанный период был обусловлен быстрым демонтажем советской идеологии, поспешным копированием западных форм жизни.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Несмотря на установленные российским законодательством общественные нормы и приоритеты, у российских граждан в то время не сложилась ясно выраженная система ценностных ориентиров, объединяющих россиян в единую историко-культурную и социальную общность.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В российском обществе стал ощущаться недостаток сознательно принимаемых большинством граждан принципов и правил жизни, отсутствует согласие в вопросах корректного и конструктивного социального поведения, выбора жизненных ориентиров.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 xml:space="preserve">         </w:t>
      </w:r>
      <w:r w:rsidRPr="00EE66BD">
        <w:rPr>
          <w:b/>
          <w:sz w:val="22"/>
          <w:szCs w:val="28"/>
        </w:rPr>
        <w:t>Образованию</w:t>
      </w:r>
      <w:r w:rsidRPr="00EE66BD">
        <w:rPr>
          <w:sz w:val="22"/>
          <w:szCs w:val="28"/>
        </w:rPr>
        <w:t xml:space="preserve"> отводится ключевая роль в духовно-нравственной консолидации российского общества, его сплочении перед лицом внешних и внутренних вызовов, в укреплении социальной солидарности, в повышении уровня доверия человека к жизни в России, к согражданам, обществу, государству, настоящему и будущему своей страны.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  <w:u w:val="single"/>
        </w:rPr>
        <w:t>Ценности личности формируются в семье</w:t>
      </w:r>
      <w:r w:rsidRPr="00EE66BD">
        <w:rPr>
          <w:sz w:val="22"/>
          <w:szCs w:val="28"/>
        </w:rPr>
        <w:t xml:space="preserve">, </w:t>
      </w:r>
      <w:r w:rsidRPr="00EE66BD">
        <w:rPr>
          <w:sz w:val="22"/>
          <w:szCs w:val="28"/>
          <w:u w:val="single"/>
        </w:rPr>
        <w:t>неформальных сообществах, трудовых, армейских и других</w:t>
      </w:r>
      <w:r w:rsidRPr="00EE66BD">
        <w:rPr>
          <w:sz w:val="22"/>
          <w:szCs w:val="28"/>
        </w:rPr>
        <w:t xml:space="preserve"> </w:t>
      </w:r>
      <w:r w:rsidRPr="00EE66BD">
        <w:rPr>
          <w:sz w:val="22"/>
          <w:szCs w:val="28"/>
          <w:u w:val="single"/>
        </w:rPr>
        <w:t>коллективах, в сфере массовой информации, искусства, отдыха и т. д</w:t>
      </w:r>
      <w:r w:rsidRPr="00EE66BD">
        <w:rPr>
          <w:sz w:val="22"/>
          <w:szCs w:val="28"/>
        </w:rPr>
        <w:t>. Но наиболее системно, последова- тельно и глубоко духовно-нравственное развитие и воспитание личности происходит в сфере общего образования, где развитие и воспитание обеспечено всем укладом школьной жизни.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Новая российская общеобразовательная школа должна стать важнейшим фактором, обеспечивающим социокультурную модернизацию российского общества.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Именно в школе должна быть сосредоточена не только интеллектуальная, но и гражданская, духовная и культурная жизнь обучающегося. Отношение к школе как единственному социальному институту, через который проходят все граждане России, является индикатором ценностного и морально-нравственного состояния общества и государства.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Ребёнок школьного возраста наиболее восприимчив к эмоционально-ценностному, духовно-нравственному развитию, гражданскому воспитанию. В то же время недостатки развития и воспитания в этот период жизни трудно восполнить в последующие годы.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Пережитое и усвоенное в детстве отличается большой психологической устойчивостью. При этом особое значение имеют следующие друг за другом переходы от детства к подростковому возрасту, а затем к юности. «Перестройка потребностей и побуждений, переоценка ценностей, - утверждал Л. С. Выготский, - есть основной момент при переходе от возраста к возрасту».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  <w:u w:val="single"/>
        </w:rPr>
      </w:pPr>
      <w:r w:rsidRPr="00EE66BD">
        <w:rPr>
          <w:sz w:val="22"/>
          <w:szCs w:val="28"/>
        </w:rPr>
        <w:t xml:space="preserve">   </w:t>
      </w:r>
      <w:r w:rsidRPr="00EE66BD">
        <w:rPr>
          <w:b/>
          <w:sz w:val="22"/>
          <w:szCs w:val="28"/>
        </w:rPr>
        <w:t>Концепция духовно-нравственного развития и воспитания личности гражданина России</w:t>
      </w:r>
      <w:r w:rsidRPr="00EE66BD">
        <w:rPr>
          <w:sz w:val="22"/>
          <w:szCs w:val="28"/>
        </w:rPr>
        <w:t xml:space="preserve"> (далее Концепция) разработана в соответствии с Конституцией Российской Федерации, Законом Российской Федерации «Об образовании», на основе ежегодных посланий Президента России Федеральному собранию Российской Федерации. </w:t>
      </w:r>
      <w:r w:rsidRPr="00EE66BD">
        <w:rPr>
          <w:sz w:val="22"/>
          <w:szCs w:val="28"/>
          <w:u w:val="single"/>
        </w:rPr>
        <w:t>Концепция является методологической основой разработки</w:t>
      </w:r>
      <w:r w:rsidRPr="00EE66BD">
        <w:rPr>
          <w:sz w:val="22"/>
          <w:szCs w:val="28"/>
        </w:rPr>
        <w:t xml:space="preserve">  и  </w:t>
      </w:r>
      <w:r w:rsidRPr="00EE66BD">
        <w:rPr>
          <w:sz w:val="22"/>
          <w:szCs w:val="28"/>
          <w:u w:val="single"/>
        </w:rPr>
        <w:t>реализа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  <w:u w:val="single"/>
        </w:rPr>
      </w:pPr>
      <w:r w:rsidRPr="00EE66BD">
        <w:rPr>
          <w:sz w:val="22"/>
          <w:szCs w:val="28"/>
          <w:u w:val="single"/>
        </w:rPr>
        <w:t xml:space="preserve"> ции федерального государственного образовательного стандарта общего образования.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b/>
          <w:sz w:val="22"/>
          <w:szCs w:val="28"/>
        </w:rPr>
        <w:lastRenderedPageBreak/>
        <w:t>Концепция представляет</w:t>
      </w:r>
      <w:r w:rsidRPr="00EE66BD">
        <w:rPr>
          <w:sz w:val="22"/>
          <w:szCs w:val="28"/>
        </w:rPr>
        <w:t xml:space="preserve"> собой ценностно-нормативную основу взаимодействия общеобразовательных учреждений с другими субъектами социализации - семьёй, общественными организациями, религиозны ми объединениями, учреждениями дополнительного образования, культуры и спорта, средствами   массо вой информации. Целью этого взаимодействия является совместное обеспечение условий для духовно-нравственного развития и воспитания обучающихся.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Концепция определяет: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• характер современного национального воспитательного идеала;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• цели и задачи духовно-нравственного развития и воспитания детей и молодежи;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• систему базовых национальных ценностей, на основе которых возможна духовно-нравственная консолидация многонационального народа Российской Федерации;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• основные социально-педагогические условия и принципы духовно-нравственного развития и воспитания обучающихся.</w:t>
      </w:r>
    </w:p>
    <w:p w:rsidR="0086753D" w:rsidRPr="00EE66BD" w:rsidRDefault="0086753D" w:rsidP="0086753D">
      <w:pPr>
        <w:jc w:val="both"/>
        <w:rPr>
          <w:sz w:val="22"/>
          <w:szCs w:val="28"/>
        </w:rPr>
      </w:pPr>
    </w:p>
    <w:p w:rsidR="0086753D" w:rsidRPr="00EE66BD" w:rsidRDefault="0086753D" w:rsidP="0086753D">
      <w:pPr>
        <w:ind w:firstLine="993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Общеобразовательные учреждения должны воспитывать гражданина и патриота, раскрывать способности и таланты молодых россиян, готовить их к жизни в высокотехнологичном конкурентном мире. При этом образовательные учреждения должны постоянно взаимодействовать и сотрудничать с семьями обучающихся, другими субъектами социализации, опираясь на национальные традиции.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Концепция формулирует социальный заказ современной общеобразовательной школе как определённую систему общих педагогических требований, соответствие которым обеспечит эффективное участие образования в решении важнейших общенациональных задач.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Социальный заказ образованию устанавливается в следующей системе фундаментальных социальных и педагогических понятий, а также отношений между ними: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 xml:space="preserve">• </w:t>
      </w:r>
      <w:r w:rsidRPr="00EE66BD">
        <w:rPr>
          <w:b/>
          <w:sz w:val="22"/>
          <w:szCs w:val="28"/>
        </w:rPr>
        <w:t xml:space="preserve">нация </w:t>
      </w:r>
      <w:r w:rsidRPr="00EE66BD">
        <w:rPr>
          <w:sz w:val="22"/>
          <w:szCs w:val="28"/>
        </w:rPr>
        <w:t>— государственно-территориальная и политико-правовая общность, существующая на основе общих политических, историко-культурных и духовно-ценностных характеристик и общего самосознания. Такой общностью является многонациональный народ Российской Федерации, который представляет собой многоэтничную гражданскую нацию, включающую этнические общности, которыми в России могут называться «нации» (в этнокультурном и социально-политическом смыслах), национальности и народы. Двойное использование категории «нация» (в общегражданском и этнокультурном значении) не противоречит конституционному положению «мы, многонациональный народ Российской Федерации», означая, что Россия есть национальное государство, а её народ представляет собой нацию наций;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 xml:space="preserve">• </w:t>
      </w:r>
      <w:r w:rsidRPr="00EE66BD">
        <w:rPr>
          <w:b/>
          <w:sz w:val="22"/>
          <w:szCs w:val="28"/>
        </w:rPr>
        <w:t>национальное государство</w:t>
      </w:r>
      <w:r w:rsidRPr="00EE66BD">
        <w:rPr>
          <w:sz w:val="22"/>
          <w:szCs w:val="28"/>
        </w:rPr>
        <w:t xml:space="preserve">  -  государство с общей, контролируемой центральной властью, хозяйственно-экономической основой, общей территорией, общими историко-культурными ценностями жителей страны. Российская Федерация -национальное государство, имеющее разнообразный этнический и религиозный состав населения и отличающееся большой региональной спецификой;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 xml:space="preserve">• </w:t>
      </w:r>
      <w:r w:rsidRPr="00EE66BD">
        <w:rPr>
          <w:b/>
          <w:sz w:val="22"/>
          <w:szCs w:val="28"/>
        </w:rPr>
        <w:t>национальное самосознание</w:t>
      </w:r>
      <w:r w:rsidRPr="00EE66BD">
        <w:rPr>
          <w:sz w:val="22"/>
          <w:szCs w:val="28"/>
        </w:rPr>
        <w:t xml:space="preserve"> (идентичность) — разделяемое всеми гражданами представление о своей стране, её народе, чувство принадлежности к своей стране и народу. Основу национальной идентичности составляют базовые национальные ценности и общая историческая судьба;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 xml:space="preserve">• </w:t>
      </w:r>
      <w:r w:rsidRPr="00EE66BD">
        <w:rPr>
          <w:b/>
          <w:sz w:val="22"/>
          <w:szCs w:val="28"/>
        </w:rPr>
        <w:t>формирование национальной идентичности</w:t>
      </w:r>
      <w:r w:rsidRPr="00EE66BD">
        <w:rPr>
          <w:sz w:val="22"/>
          <w:szCs w:val="28"/>
        </w:rPr>
        <w:t xml:space="preserve"> — формирование у личности представления о многонациональном народе Российской Федерации как о гражданской нации и воспитание патриотизма;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 xml:space="preserve">• </w:t>
      </w:r>
      <w:r w:rsidRPr="00EE66BD">
        <w:rPr>
          <w:b/>
          <w:sz w:val="22"/>
          <w:szCs w:val="28"/>
        </w:rPr>
        <w:t xml:space="preserve">патриотизм </w:t>
      </w:r>
      <w:r w:rsidRPr="00EE66BD">
        <w:rPr>
          <w:sz w:val="22"/>
          <w:szCs w:val="28"/>
        </w:rPr>
        <w:t>— чувство и сформировавшаяся позиция верности своей стране и солидарности с её народом. Патриотизм включает чувство гордости за своё Отечество, малую родину, т. е. край, республику, город или сельскую местность, где гражданин родился и рос. Патриотизм включает активную гражданскую позицию, готовность к служению Отечеству;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b/>
          <w:sz w:val="22"/>
          <w:szCs w:val="28"/>
        </w:rPr>
        <w:t>• гражданское общество</w:t>
      </w:r>
      <w:r w:rsidRPr="00EE66BD">
        <w:rPr>
          <w:sz w:val="22"/>
          <w:szCs w:val="28"/>
        </w:rPr>
        <w:t xml:space="preserve"> — общество, способное к самоорганизации на всех уровнях, от местных сообществ до общенационального (государственного) уровня, активно выражающее свои запросы и интересы как через свободно и демократически избранные органы власти и самоуправления, так и через институты гражданского общества, к которым относятся прежде всего общественные группы, организации и коалиции, а также формы прямого волеизъявления. Гражданское общество обладает способностью защищать свои права и интересы как через власть и закон, так и путём контроля над властью и воздействия на власть и на правовые нормы. Гражданское общество обяза- тельно предполагает наличие в нём ответственного гражданина, воспитание которого является главной целью образования;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 xml:space="preserve">• </w:t>
      </w:r>
      <w:r w:rsidRPr="00EE66BD">
        <w:rPr>
          <w:b/>
          <w:sz w:val="22"/>
          <w:szCs w:val="28"/>
        </w:rPr>
        <w:t>многообразие культур и народов</w:t>
      </w:r>
      <w:r w:rsidRPr="00EE66BD">
        <w:rPr>
          <w:sz w:val="22"/>
          <w:szCs w:val="28"/>
        </w:rPr>
        <w:t xml:space="preserve"> — культурное многообразие, существующее в стране и в мире в целом. Для России это существование, диалог и взаимообогащение всех культурных потоков (или слоев): </w:t>
      </w:r>
      <w:r w:rsidRPr="00EE66BD">
        <w:rPr>
          <w:sz w:val="22"/>
          <w:szCs w:val="28"/>
        </w:rPr>
        <w:lastRenderedPageBreak/>
        <w:t>общенациональной, общероссийской культуры на основе русского языка, этнических культур многонационального народа Российской Федерации и глобальных или мировых культурных явлений и систем. Культурное многообразие и свобода культурного выбора являются условием развития, стабильности и гражданского согласия;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 xml:space="preserve">• </w:t>
      </w:r>
      <w:r w:rsidRPr="00EE66BD">
        <w:rPr>
          <w:b/>
          <w:sz w:val="22"/>
          <w:szCs w:val="28"/>
        </w:rPr>
        <w:t>межэтнический мир и согласие</w:t>
      </w:r>
      <w:r w:rsidRPr="00EE66BD">
        <w:rPr>
          <w:sz w:val="22"/>
          <w:szCs w:val="28"/>
        </w:rPr>
        <w:t xml:space="preserve"> - единство в многообразии, признание и поддержка культур, традиций и самосознания всех представителей многонационального народа Российской Федерации, гарантированное равноправие граждан независимо от национальности, а также политика интеграции, предотвращения напряжённости и разрешения конфликтов на этнической или религиозной основе. Межэтнический мир включает политику толерантности, т.е. признания и уважения культурных и других различий среди граждан страны и проживающих в ней граждан других стран;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 xml:space="preserve">• </w:t>
      </w:r>
      <w:r w:rsidRPr="00EE66BD">
        <w:rPr>
          <w:b/>
          <w:sz w:val="22"/>
          <w:szCs w:val="28"/>
        </w:rPr>
        <w:t xml:space="preserve">социализация </w:t>
      </w:r>
      <w:r w:rsidRPr="00EE66BD">
        <w:rPr>
          <w:sz w:val="22"/>
          <w:szCs w:val="28"/>
        </w:rPr>
        <w:t>— усвоение человеком социального опыта в процессе образования и жизнедеятельности посредством вхождения в социальную среду, установления социальных связей, принятия ценностей различных социальных групп и общества в целом, активного воспроизводства системы общественных отношений;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 xml:space="preserve">• </w:t>
      </w:r>
      <w:r w:rsidRPr="00EE66BD">
        <w:rPr>
          <w:b/>
          <w:sz w:val="22"/>
          <w:szCs w:val="28"/>
        </w:rPr>
        <w:t xml:space="preserve">развитие </w:t>
      </w:r>
      <w:r w:rsidRPr="00EE66BD">
        <w:rPr>
          <w:sz w:val="22"/>
          <w:szCs w:val="28"/>
        </w:rPr>
        <w:t>— процесс и результат перехода к новому, более совершенному качественному состоянию, от простого к сложному, от низшего к высшему, к некоей степени духовной, умственной зрелости, сознательности, культурности и пр.;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 xml:space="preserve">• </w:t>
      </w:r>
      <w:r w:rsidRPr="00EE66BD">
        <w:rPr>
          <w:b/>
          <w:sz w:val="22"/>
          <w:szCs w:val="28"/>
        </w:rPr>
        <w:t xml:space="preserve">воспитание </w:t>
      </w:r>
      <w:r w:rsidRPr="00EE66BD">
        <w:rPr>
          <w:sz w:val="22"/>
          <w:szCs w:val="28"/>
        </w:rPr>
        <w:t>— педагогически организованный целенаправленный процесс развития обучающегося как личности, гражданина, освоения и принятия им ценностей, нравственных установок и моральных норм общества;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 xml:space="preserve">• </w:t>
      </w:r>
      <w:r w:rsidRPr="00EE66BD">
        <w:rPr>
          <w:b/>
          <w:sz w:val="22"/>
          <w:szCs w:val="28"/>
        </w:rPr>
        <w:t>национальный воспитательный идеал</w:t>
      </w:r>
      <w:r w:rsidRPr="00EE66BD">
        <w:rPr>
          <w:sz w:val="22"/>
          <w:szCs w:val="28"/>
        </w:rPr>
        <w:t xml:space="preserve"> — высшая цель образования, нравственное (идеальное) представление о человеке, на воспитание, обучение и развитие которого направлены усилия основных субъектов национальной жизни: государства, семьи, школы, политических партий, религиозных объединений и общественных организаций;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 xml:space="preserve">• </w:t>
      </w:r>
      <w:r w:rsidRPr="00EE66BD">
        <w:rPr>
          <w:b/>
          <w:sz w:val="22"/>
          <w:szCs w:val="28"/>
        </w:rPr>
        <w:t>базовые национальные ценности</w:t>
      </w:r>
      <w:r w:rsidRPr="00EE66BD">
        <w:rPr>
          <w:sz w:val="22"/>
          <w:szCs w:val="28"/>
        </w:rPr>
        <w:t xml:space="preserve"> — основные моральные ценности, приоритетные нравственные установки, существующие в культурных, семейных, социально-исторических, религиозных традициях многонационального народа Российской Федерации, передаваемые от поколения к поколению и обеспечивающие успешное развитие страны в современных условиях;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  <w:u w:val="single"/>
        </w:rPr>
      </w:pPr>
      <w:r w:rsidRPr="00EE66BD">
        <w:rPr>
          <w:sz w:val="22"/>
          <w:szCs w:val="28"/>
        </w:rPr>
        <w:t xml:space="preserve">• </w:t>
      </w:r>
      <w:r w:rsidRPr="00EE66BD">
        <w:rPr>
          <w:b/>
          <w:sz w:val="22"/>
          <w:szCs w:val="28"/>
        </w:rPr>
        <w:t>духовно-нравственное развитие личности</w:t>
      </w:r>
      <w:r w:rsidRPr="00EE66BD">
        <w:rPr>
          <w:sz w:val="22"/>
          <w:szCs w:val="28"/>
        </w:rPr>
        <w:t xml:space="preserve"> — </w:t>
      </w:r>
      <w:r w:rsidRPr="00EE66BD">
        <w:rPr>
          <w:sz w:val="22"/>
          <w:szCs w:val="28"/>
          <w:u w:val="single"/>
        </w:rPr>
        <w:t>осуществляемое в процессе социализации последовательное расширение и укрепление ценностно-смысловой сферы личности, формирование способности человека оценивать и сознательно выстраивать на основе традиционных моральных норм и нравственных идеалов отношение к себе, другим людям, обществу, государству, Отечеству, миру в целом;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  <w:u w:val="single"/>
        </w:rPr>
      </w:pPr>
      <w:r w:rsidRPr="00EE66BD">
        <w:rPr>
          <w:sz w:val="22"/>
          <w:szCs w:val="28"/>
        </w:rPr>
        <w:t xml:space="preserve">• </w:t>
      </w:r>
      <w:r w:rsidRPr="00EE66BD">
        <w:rPr>
          <w:b/>
          <w:sz w:val="22"/>
          <w:szCs w:val="28"/>
        </w:rPr>
        <w:t>духовно-нравственное воспитание личности гражданина России</w:t>
      </w:r>
      <w:r w:rsidRPr="00EE66BD">
        <w:rPr>
          <w:sz w:val="22"/>
          <w:szCs w:val="28"/>
        </w:rPr>
        <w:t xml:space="preserve"> — </w:t>
      </w:r>
      <w:r w:rsidRPr="00EE66BD">
        <w:rPr>
          <w:sz w:val="22"/>
          <w:szCs w:val="28"/>
          <w:u w:val="single"/>
        </w:rPr>
        <w:t>педагогически организованный процесс усвоения и принятия обучающимся базовых национальных ценностей, имеющих иерархическую структуру и сложную организацию. Носителями этих ценностей являются многонациональный народ Российской Федерации, государство, семья, культурно-территориальные сообщества, традиционные российские религиозные объединения (христианские, прежде всего в форме русского православия, исламские, иудаистские, буддистские), мировое сообщество.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</w:p>
    <w:p w:rsidR="0086753D" w:rsidRPr="00EE66BD" w:rsidRDefault="0086753D" w:rsidP="0086753D">
      <w:pPr>
        <w:ind w:firstLine="851"/>
        <w:jc w:val="both"/>
        <w:rPr>
          <w:sz w:val="22"/>
          <w:szCs w:val="28"/>
          <w:u w:val="single"/>
        </w:rPr>
      </w:pPr>
      <w:r w:rsidRPr="00EE66BD">
        <w:rPr>
          <w:sz w:val="22"/>
          <w:szCs w:val="28"/>
        </w:rPr>
        <w:t>1</w:t>
      </w:r>
      <w:r w:rsidRPr="00EE66BD">
        <w:rPr>
          <w:sz w:val="22"/>
          <w:szCs w:val="28"/>
          <w:u w:val="single"/>
        </w:rPr>
        <w:t>.     Национальный воспитательный идеал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Воспитание ориентировано на достижение определённого идеала, т. е. образа человека, имеющего приоритетное значение для общества в конкретно-исторических социокультурных условиях.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В средневековой Руси воспитательный идеал был укоренён в религии и представлен для православных христиан прежде всего в образе Иисуса Христа. Православная церковь направляла и объединяла деятельность семьи, народа и государства в общем пространстве религиозного, духовно-нравственного воспитания. Православная вера была одним из важных факторов, обеспечивающих духовное единство народа.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Для сохранения целостности страны, территория которой постоянно расширялась, нужна была общая система нравственных ориентиров, ценностей и смыслов жизни, таких, как честь, верность, соборность, самоотверженность, служение, любовь. Православие объединяло русских людей (ими считались все принявшие православие, а не только этнические русские) в единый народ. Именно поэтому защита русской земли приравнивалась к защите православия, что и породило такой компонент самосознания, как образ Святой Православной Руси.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 xml:space="preserve">В XVIII в. Россия стала империей, сила которой заключалась в централизации и концентрации государственной власти в руках правящего монарха - императора. Государство возвышалось над церковью, был сформулирован новый воспитательный идеал -- «человек государственный, слуга царю и Отечеству». Образовательная система стала ориентироваться на задачи подготовки профессиональных кадров для </w:t>
      </w:r>
      <w:r w:rsidRPr="00EE66BD">
        <w:rPr>
          <w:sz w:val="22"/>
          <w:szCs w:val="28"/>
        </w:rPr>
        <w:lastRenderedPageBreak/>
        <w:t>государственных нужд. «Всяческое беззаветное служение на благо и на силу Отечества, - утверждал М. В. Ломоносов, — должно быть мерилом жизненного смысла»1. Главным в воспитании стало формирование человека-патриота, отличающегося высокой нравственностью, любовью к науке, трудолюбием, служением России. Для императорской России был характерен идеал полезного государству и Отечеству гражданина.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В советский период государство обрело всю полноту власти над гражданином и его частной жизнью. Устраняя влияние церкви на общественную и личную жизнь, подавляя религиозное сознание, советское государство само стало претендовать на роль новой вселенской церкви. Спектр жизненных смыслов был сжат до веры в коммунизм и служения коммунистической партии.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Вместе с тем советская эпоха в отечественной истории сформировала высокий педагогический идеал - воспитание всесторонне развитой личности, дала примеры массового патриотизма, героического служения, вплоть до самопожертвования, во имя будущего своей страны и своего народа, пренебрежения материальным во имя идеального.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В 90-е гг. XX в. в России сформировался идеал свободной в своём самоопределении и развитии личности, «освобождённой» от ценностей, национальных традиций, обязательств перед обществом.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Сегодня, на новом этапе развития Российской Федерации, при определении современного национального воспитательного идеала необходимо в полной мере учитывать: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• преемственность современного национального воспитательного идеала по отношению к национальным воспитательным идеалам прошлых эпох;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• духовно-нравственные ценности, определённые в соответствии с действующим российским законодате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льством;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• внешние и внутренние вызовы, стоящие перед Россией.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Национальным приоритетом, важнейшей национальной задачей является приумножение  многонациона льного народа Российской Федерации в численности, повышение качества его жизни,труда и творчества, укрепление духовности и нравственности, гражданской солидарности и государственности, развитие национальной культуры.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Решение этой задачи способно обеспечить устойчивое и успешное развитие России.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Современный национальный воспитательный идеал определяется: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• в соответствии с национальным приоритетом;</w:t>
      </w:r>
    </w:p>
    <w:p w:rsidR="0086753D" w:rsidRPr="00EE66BD" w:rsidRDefault="0086753D" w:rsidP="0086753D">
      <w:pPr>
        <w:ind w:right="-104"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• исходя из необходимости сохранения преемственности по отношению к национальным воспитательным идеалам прошлых исторических эпох;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• согласно Конституции Российской Федерации;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• согласно Закону Российской Федерации «Об образовании» в части общих требований к содержанию образования (ст. 14) и задачам основных образовательных программ (ст. 9, п. 6).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Современный национальный воспитательный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</w:p>
    <w:p w:rsidR="0086753D" w:rsidRPr="00EE66BD" w:rsidRDefault="0086753D" w:rsidP="0086753D">
      <w:pPr>
        <w:ind w:firstLine="851"/>
        <w:jc w:val="both"/>
        <w:rPr>
          <w:sz w:val="22"/>
          <w:szCs w:val="28"/>
          <w:u w:val="single"/>
        </w:rPr>
      </w:pPr>
      <w:r w:rsidRPr="00EE66BD">
        <w:rPr>
          <w:sz w:val="22"/>
          <w:szCs w:val="28"/>
        </w:rPr>
        <w:t xml:space="preserve">2.     </w:t>
      </w:r>
      <w:r w:rsidRPr="00EE66BD">
        <w:rPr>
          <w:sz w:val="22"/>
          <w:szCs w:val="28"/>
          <w:u w:val="single"/>
        </w:rPr>
        <w:t>Цель и задачи духовно-нравственного развития и воспитания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Важнейшей целью современного отечественного образования и одной из приоритетных задач общества и государства является воспитание, социально-педагогическая поддержка становления и развития высоконравственного, ответственного, творческого, инициативного, компетентного гражданина России.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В сфере личностного развития воспитание обучающихся должно обеспечить: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• готовность и способность к духовному развитию, нравственному самосовершенствованию, самооценке, пониманию смысла своей жизни, индивидуально-ответственному поведению;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• готовность и способность к реализации творческого потенциала в духовной и предметно-продуктивной деятельности, социальной и профессиональной мобильности на основе моральных норм, непрерывного образования и универсальной духовно-нравственной установки «становиться лучше»;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• укрепление нравственности, основанной на свободе, воле и духовных отечественных традициях, внутренней установке личности поступать согласно своей совести;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• формирование морали как осознанной личностью необходимости определённого поведения, основанного на принятых в обществе представлениях о добре и зле, должном и недопустимом;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• развитие совести как нравственного самосознания личности, способности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самооценку своим и чужим поступкам;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• принятие личностью базовых национальных ценностей, национальных духовных традиций;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lastRenderedPageBreak/>
        <w:t>• готовность и способность выражать и отстаивать свою общественную позицию, критически оценивать собственные намерения, мысли и поступки;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• способность к самостоятельным поступкам и действиям, совершаемым на основе морального выбора, принятию ответственности за их результаты, целеустремленность и настойчивость в достижении результата;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• трудолюбие, бережливость, жизненный оптимизм, способность к преодолению трудностей;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• осознание ценности других людей, ценности человеческой жизни, нетерпимость к действиям и влияниям, представляющим угрозу жизни, физическому и нравственному здоровью, духовной безопасности личности, умение им противодействовать;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• свободолюбие как способность к сознательному личностному, профессиональному, гражданскому и иному самоопределению и развитию в сочетании с моральной ответственностью личности перед семьёй, обществом, Россией, будущими поколениями;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• укрепление веры в Россию, чувства личной ответственности за Отечество перед прошлыми, настоящими и будущими поколениями.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В сфере общественных отношений духовно-нравственное развитие и воспитание обучающихся должно обеспечить: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• осознание себя гражданином России на основе принятия общих национальных нравственных ценностей;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• готовность граждан солидарно противостоять внешним и внутренним вызовам: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• развитость чувства патриотизма и гражданской солидарности;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• заботу о благосостоянии многонационального народа Российской Федерации, поддержание межэтнического мира и согласия;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• осознание безусловной ценности семьи как первоосновы нашей принадлежности к многонациональному народу Российской Федерации, Отечеству;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• понимание и поддержание таких нравственных устоев семьи, как любовь, взаимопомощь, уважение к родителям, забота о младших и старших, ответственность за другого человека;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• бережное отношение к жизни человека, забота о продолжении рода;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• законопослушность и сознательно поддерживаемый гражданами правопорядок;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• духовную, культурную и социальную преемственность поколений.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В сфере государственных отношений духовно-нравственное развитие и воспитание обучающихся должно содействовать: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 xml:space="preserve"> • формированию мотивации к активному и ответственному участию в общественной жизни, формировании власти и участию в государственных делах;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• укреплению и совершенствованию демократического федеративного правового государства с республиканской формой правления;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• повышению доверия к государственным институтам со стороны граждан и общественных организаций;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• повышению эффективности усилий государства, направленных на модернизацию страны;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• укреплению национальной безопасности.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 xml:space="preserve">3.     </w:t>
      </w:r>
      <w:r w:rsidRPr="00EE66BD">
        <w:rPr>
          <w:sz w:val="22"/>
          <w:szCs w:val="28"/>
          <w:u w:val="single"/>
        </w:rPr>
        <w:t>Духовно-нравственное развитие и воспитание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Обеспечение духовно-нравственного развития и воспитания личности гражданина России является ключевой задачей современной государственной политики Российской Федерации. Законопослушность, правопорядок, доверие, развитие экономики и социальной сферы, качество труда и общественных отношений - всё это непосредственно зависит от принятия гражданином России общенациональных и общечеловеческих ценностей и следования им в личной и общественной жизни.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Законом Российской Федерации «Об образовании» (ст. 9, п. 1) установлено, что «основные общеобразовательные программы начального общего, основного общего и среднего (полного) общего образования обеспечивают реализацию федерального государственного образовательного стандарта с учётом типа и вида образовательного учреждения, образовательных потребностей и запросов  обучающи, хся воспитанников и включают в себя учебный план, рабочие программы учебных курсов, предметов, дисциплин (модулей) и другие материалы, обеспечивающие духовно-нравственное развитие, воспитание и качество подготовки обучающихся».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Таким образом, духовно-нравственное развитие и воспитание обучающихся является первостепенной задачей современной образовательной системы и представляет собой важный компонент социального заказа для образования.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lastRenderedPageBreak/>
        <w:t>Содержание духовно-нравственного развития и воспитания личности определяется в соответствии с базовыми национальными ценностями и приобретает определённый характер и направление в зависимости от того, какие ценности общество разделяет, как организована их передача от поколения к поколению.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Духовно-нравственное развитие и воспитание личности в целом является сложным, многоплановым процессом. Оно неотделимо от жизни человека во всей её полноте и противоречивости, от семьи, общества, культуры, человечества в целом, от страны проживания и культурно-исторической эпохи, формирующей образ жизни народа и сознание человека.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Сфера педагогической ответственности в этом процессе определяется следующими положениями: • усилия общества и государства направлены сегодня на воспитание у детей и молодежи активной гражданской позиции, чувства ответственности за свою страну;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• общее образование, выстраивающее партнёрские отношения с другими институтами социализации, является основным институтом педагогического воздействия на духовно-нравственное развитие личности гражданина России. При этом основным субъектом, реализующим цели духовно-нравственного развития и воспитания, определяющим непосредственные пути и методы их достижения на основе опыта и традиций отечественной педагогики, собственного педагогического опыта, является педагогический коллектив общеобразовательного учреждения;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• содержание духовно-нравственного развития и воспитания обучающихся, деятельность педагогических коллективов общеобразовательных учреждений должны быть сфокусированы на целях, на достижение которых сегодня направлены усилия общества и государства.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 xml:space="preserve">    Таким образом, сфера общего образования призвана обеспечивать духовно-нравственное развитие и воспитание личности обучающегося для становления и развития его гражданственности, принятия гражданином России национальных и общечеловеческих ценностей и следования им в личной и общественной жизни.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Носителями базовых национальных ценностей являются различные социальные, профессиональные и этноконфессиональные группы, составляющие многонациональный народ Российской Федерации. Соответственно духовно-нравственное развитие гражданина России в рамках общего образования осуществляется в педагогически организованном процессе осознанного восприятия и принятия обучающимся ценностей: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• семейной жизни;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• культурно-регионального сообщества;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• культуры своего народа, компонентом которой является система ценностей, соответствующая традиционной российской религии;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• российской гражданской нации;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• мирового сообщества.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 xml:space="preserve">Духовно-нравственное развитие и воспитание личности начинается в семье. Ценности семейной жизни, усваиваемые ребёнком с первых лет жизни, имеют непреходящее значение для человека в любом возрасте. </w:t>
      </w:r>
      <w:r w:rsidRPr="00EE66BD">
        <w:rPr>
          <w:sz w:val="22"/>
          <w:szCs w:val="28"/>
          <w:u w:val="single"/>
        </w:rPr>
        <w:t>Взаимоотношения в семье проецируются на отношения в обществе и составляют основу гражданского поведения человека.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Следующая ступень развития гражданина России - это осознанное принятие личностью традиций, ценностей, особых форм культурно-исторической, социальной и духовной жизни его родного села, города, района, области, края, республики. Через семью, родственников, друзей, природную среду и социальное окружение наполняются конкретным содержанием такие понятия, как «Отечество», «малая родина», «родная земля», «родной язык», «моя семья и род», «мой дом».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Более высокой ступенью духовно-нравственного развития гражданина России является принятие культуры и духовных традиций многонационального народа Российской Федерации. Российскую идентичность и культуру можно сравнить со стволом могучего дерева, корни которого образуют культуры многонационального народа России. Важным этапом развития гражданского самосознания является укоренённость в этнокультурных традициях, к которым человек принадлежит по факту своего происхождения и начальной социализации.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 xml:space="preserve">    Ступень российской гражданской идентичности - это высшая ступень процесса духовно-нравственного развития личности россиянина, его гражданского, патриотического воспитания. Россиянином становится человек, осваивающий культурные богатства своей страны и многонационального народа Российской Федерации, осознающий их значимость, особенности, единство и солидарность в судьбе России.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Важным свойством духовно-нравственного развития гражданина России является открытость миру, диалогичность с другими национальными культурами.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 xml:space="preserve">Программы духовно-нравственного развития и воспитания школьников, разрабатываемые и реализуемые общеобразовательными учреждениями совместно с другими субъектами социализации, </w:t>
      </w:r>
      <w:r w:rsidRPr="00EE66BD">
        <w:rPr>
          <w:sz w:val="22"/>
          <w:szCs w:val="28"/>
        </w:rPr>
        <w:lastRenderedPageBreak/>
        <w:t>должны обеспечивать полноценную и последовательную идентификацию обучающегося с семьёй, культурно-региональным сообществом, многонациональным народом Российской Федерации, открытым для диалога с мировым сообществом.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</w:p>
    <w:p w:rsidR="0086753D" w:rsidRPr="00EE66BD" w:rsidRDefault="0086753D" w:rsidP="0086753D">
      <w:pPr>
        <w:ind w:firstLine="851"/>
        <w:jc w:val="both"/>
        <w:rPr>
          <w:sz w:val="22"/>
          <w:szCs w:val="28"/>
          <w:u w:val="single"/>
        </w:rPr>
      </w:pPr>
      <w:r w:rsidRPr="00EE66BD">
        <w:rPr>
          <w:sz w:val="22"/>
          <w:szCs w:val="28"/>
        </w:rPr>
        <w:t xml:space="preserve">4.     </w:t>
      </w:r>
      <w:r w:rsidRPr="00EE66BD">
        <w:rPr>
          <w:sz w:val="22"/>
          <w:szCs w:val="28"/>
          <w:u w:val="single"/>
        </w:rPr>
        <w:t>Базовые национальные ценности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Основным содержанием духовно-нравственного развития, воспитания и социализации являются базовые национальные ценности, хранимые в социально-исторических, культурных, семейных традициях многонационального народа России, передаваемые от поколения к поколению и обеспечивающие успешное развитие страны в современных условиях.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Базовые национальные ценности производны от национальной жизни России во всей её исторической и культурной полноте, этническом многообразии. В сфере национальной жизни можно выделить источники нравственности и человечности, т. е. те области общественных отношений, деятельности и сознания, опора на которые позволяет человеку противостоять разрушительным влияниям и продуктивно развивать своё сознание, жизнь, саму систему общественных отношений.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Традиционными источниками нравственности являются: Россия, многонациональный народ Российской Федерации, гражданское общество, семья, труд, искусство, наука, религия, природа, человечество.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Соответственно традиционным источникам нравственности определяются и базовые национальные ценности, каждая из которых раскрывается в системе нравственных ценностей (представлений):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• патриотизм — любовь к России, к своему народу, к своей малой родине, служение Отечеству;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• социальная солидарность — свобода личная и национальная, доверие к людям, институтам государства и гражданского общества, справедливость, милосердие, честь, достоинство;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• гражданственность — служение Отечеству, правовое государство, гражданское общество, закон и правопорядок, поли-культурный мир, свобода совести и вероисповедания;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• семья — любовь и верность, здоровье, достаток, уважение к родителям, забота о старших и младших, забота о продолжении рода;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• труд и творчество — уважение к труду, творчество и созидание, целеустремлённость и настойчивость;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• наука — ценность знания, стремление к истине, научная картина мира;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• традиционные российские религии — представления о вере, духовности, религиозной жизни человека, ценности религиозного мировоззрения, толерантности, формируемые на основе межконфессионального диалога; • искусство и литература — красота, гармония, духовный мир человека, нравственный выбор, смысл жизни, эстетическое развитие, этическое развитие;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• природа — эволюция, родная земля, заповедная природа, планета Земля, экологическое сознание;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• человечество — мир во всём мире, многообразие культур и народов, прогресс человечества, международное сотрудничество.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Базовые национальные ценности лежат в основе целостного пространства духовно-нравственного развития и воспитания школьников, т.е. уклада школьной жизни, определяющего урочную, внеурочную и внешкольную деятельность обучающихся. Для организации такого пространства и его полноценного функционирования требуются согласованные усилия всех социальных субъектов -- участников воспитания: семьи, общественных организаций, включая детско-юношеские движения и организации, учреждений дополнительного образования, культуры и спорта, СМИ, традиционных российских религиозных объединений. Ведущая, содержательно определяющая роль в создании уклада школьной жизни принадлежит субъектам образовательного процесса.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Система базовых национальных ценностей лежит в основе представления о единой нации и готовности основных социальных сил к гражданской консолидации на основе общих ценностей и социальных смыслов в решении общенациональных задач, среди которых воспитание детей и молодёжи.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Достижение гражданского согласия по базовым национальным ценностям позволит укрепить единство российского образовательного пространства, придать ему открытость, диалогичность, культурный и социальный динамизм.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Гражданское согласие по базовым национальным ценностям не имеет ничего общего с единообразием ценностей нации и самой нации, духовной и социальной унификацией. Единство нации достигается через базовый ценностный консенсус в диалоге различных политических и социальных сил, этнических и религиозных сообществ и поддерживается их открытостью друг другу, готовностью сообща решать общенациональные проблемы, в числе которых духовно-нравственное воспитание детей и молодёжи как основа развития нашей страны.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  <w:u w:val="single"/>
        </w:rPr>
      </w:pPr>
      <w:r w:rsidRPr="00EE66BD">
        <w:rPr>
          <w:sz w:val="22"/>
          <w:szCs w:val="28"/>
        </w:rPr>
        <w:t xml:space="preserve">5.     </w:t>
      </w:r>
      <w:r w:rsidRPr="00EE66BD">
        <w:rPr>
          <w:sz w:val="22"/>
          <w:szCs w:val="28"/>
          <w:u w:val="single"/>
        </w:rPr>
        <w:t>Основные принципы организации духовно-нравственного развития и воспитания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lastRenderedPageBreak/>
        <w:t>Организация социально открытого пространства духовно-нравственного развития и воспитания личности гражданина России, нравственного уклада жизни обучающихся осуществляется на основе: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• нравственного примера педагога;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• социально-педагогического партнёрства;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• индивидуально-личностного развития;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• интегративности программ духовно-нравственного воспитания;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• социальной востребованности воспитания.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</w:p>
    <w:p w:rsidR="0086753D" w:rsidRPr="00EE66BD" w:rsidRDefault="0086753D" w:rsidP="0086753D">
      <w:pPr>
        <w:ind w:firstLine="851"/>
        <w:jc w:val="both"/>
        <w:rPr>
          <w:b/>
          <w:sz w:val="22"/>
          <w:szCs w:val="28"/>
          <w:u w:val="single"/>
        </w:rPr>
      </w:pPr>
      <w:r w:rsidRPr="00EE66BD">
        <w:rPr>
          <w:sz w:val="22"/>
          <w:szCs w:val="28"/>
        </w:rPr>
        <w:t xml:space="preserve">   Говоря о нравственном примере педагога, следует вспомнить А. Дистервега, выдающегося немецкого педагога, который считал, что «</w:t>
      </w:r>
      <w:r w:rsidRPr="00EE66BD">
        <w:rPr>
          <w:b/>
          <w:sz w:val="22"/>
          <w:szCs w:val="28"/>
        </w:rPr>
        <w:t>повсюду ценность школы равняется ценности её учителя».</w:t>
      </w:r>
      <w:r w:rsidRPr="00EE66BD">
        <w:rPr>
          <w:sz w:val="22"/>
          <w:szCs w:val="28"/>
        </w:rPr>
        <w:t xml:space="preserve"> </w:t>
      </w:r>
      <w:r w:rsidRPr="00EE66BD">
        <w:rPr>
          <w:b/>
          <w:sz w:val="22"/>
          <w:szCs w:val="28"/>
        </w:rPr>
        <w:t xml:space="preserve">Нравственность учителя, моральные нормы, которыми он руководствуется в своей профессиональ ной деятельности и жизни, его отношение к своему педагогическому труду, к ученикам, коллегам - всё это имеет первостепенное значение для духовно-нравственного развития и воспитании обучаю щихся. </w:t>
      </w:r>
      <w:r w:rsidRPr="00EE66BD">
        <w:rPr>
          <w:b/>
          <w:sz w:val="22"/>
          <w:szCs w:val="28"/>
          <w:u w:val="single"/>
        </w:rPr>
        <w:t>Никакие воспитательные программы не будут эффективны, если педагог не являет собой всегда главный для обучающихся пример нравственного и гражданского личностного поведения.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В педагогическом плане среди базовых национальных ценностей необходимо установить одну, важней, шую системообразующую, дающую жизнь в душе детей всем другим ценностям - ценность Учителя.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Необходимо существенно повысить государственный и социальный статус педагога, уровень его материального обеспечения. Учитель должен стать уважаемым в обществе человеком, а педагогическая профессия должна быть престижной для молодёжи.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В современных условиях без социально-педагогического партнерства субъекты образовательного процесса не способны обеспечить полноценное духовно-нравственное развитие и воспитание обучающихся. Для решения этой общенациональной задачи необходимо выстраивать педагогически целесообразные партнёрские отношения с другими субъектами социализации: семьёй, общественными организациями и традиционными российскими религиозными объединениями, учреждениями дополнительного образования, культуры и спорта, СМИ. Организация социально-педагогического партнёрства может осуществляться путём согласования социально-воспитательных программ общеобразовательных учреждений и иных субъектов социализации на основе национального воспитательного идеала и базовых национальных ценностей. Это возможно при условии, что субъекты воспитания и социализации заинтересованы в разработке и реализации таких программ.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Развитие социально-педагогического партнёрства должно стать приоритетной сферой государственной политики. Индивидуально-личностное развитие являлось приоритетом отечественной педагогики 90-х гг. XX в. и остаётся одной из важнейших задач современного образования. В пространстве духовно-нравственного развития оно приобретает полноту своей реализации.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Педагогическая поддержка самоопределения личности, развития её способностей, таланта, передача ей системных научных знаний, умений, навыков и компетенций, необходимых для успешной социализации, сами по себе не создают достаточных условий для свободного развития и социальной зрелости личности. Личность несвободна, если она не отличает добро от зла, не ценит жизнь, труд, семью, других людей, общество, Отечество, т. е. всё то, в чём в нравственном отношении утверждает себя человек и развивается его личность. Знания наук и незнание добра, острый ум и глухое сердце таят угрозу для человека, ограничивают и деформируют его личностное развитие.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  <w:u w:val="single"/>
        </w:rPr>
      </w:pPr>
      <w:r w:rsidRPr="00EE66BD">
        <w:rPr>
          <w:sz w:val="22"/>
          <w:szCs w:val="28"/>
        </w:rPr>
        <w:t xml:space="preserve">  </w:t>
      </w:r>
      <w:r w:rsidRPr="00EE66BD">
        <w:rPr>
          <w:sz w:val="22"/>
          <w:szCs w:val="28"/>
          <w:u w:val="single"/>
        </w:rPr>
        <w:t>Духовно-нравственное развитие и воспитание обучающихся должны быть интегрированы в основные виды деятельности обучающихся: урочную, внеурочную, внешкольную и общественно полезную. Иными словами, необходима интегративность программ духовно-нравственного воспитания. Одной из таких программ может быть обучение духовным основам религиозной культуры и светской жизни.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Содержание воспитания группируется вокруг базовых национальных ценностей. В педагогическом плане каждая из них формулируется как вопрос, обращённый человеком к самому себе, как вопрос, поставленный педагогом перед обучающимся. Это воспитательная задача, на решение которой направлена учебно-воспитательная деятельность.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Каждая из базовых ценностей, педагогически определяемая как вопрос, превращается в воспитатель ную задачу. Для её решения обучающиеся вместе с педагогами, родителями, иными субъектами духовной, культурной, социальной жизни обращаются к содержанию:</w:t>
      </w:r>
    </w:p>
    <w:p w:rsidR="0086753D" w:rsidRPr="00EE66BD" w:rsidRDefault="0086753D" w:rsidP="0086753D">
      <w:pPr>
        <w:ind w:right="-284" w:firstLine="851"/>
        <w:jc w:val="both"/>
        <w:rPr>
          <w:sz w:val="22"/>
          <w:szCs w:val="28"/>
        </w:rPr>
      </w:pP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• истории России, российских народов, своей семьи, рода;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• жизненного опыта своих родителей, предков;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• традиционных российских религий;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 xml:space="preserve">• произведений литературы и искусства, лучших образцов отечественной и мировой культуры; 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lastRenderedPageBreak/>
        <w:t>• периодической литературы, СМИ, отражающих современную жизнь;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• фольклора народов России;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• общественно полезной и личностью значимой деятельности;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• учебных дисциплин;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• других источников информации и научного знания.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 xml:space="preserve">      Базовые ценности не локализованы в содержании отдельного учебного предмета, формы или вида образовательной деятельности. Они пронизывают всё учебное содержание, весь уклад школьной жизни, всю многоплановую деятельность школьника как человека, личности, гражданина.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Система базовых национальных ценностей создаёт смысловую основу пространства духовно-нравственного развития личности. В этом пространстве снимаются барьеры между отдельными учебными предметами, между школой и семьёй, школой и обществом, школой и жизнью.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Принцип социальной востребованности предполагает, что воспитание, чтобы быть эффективным, должно быть востребованным в жизни ребёнка, его семьи, других людей, общества. Социализация и своевременное социальное созревание ребёнка происходят посредством его добровольного и посильного включения в решение проблем более взрослого сообщества. Полноценное духовно-нравственное развитие происходит, если воспитание не ограничивается информированием обучающегося о тех или иных ценностях, но открывает перед ним возможности для нравственного поступка.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  <w:u w:val="single"/>
        </w:rPr>
      </w:pPr>
      <w:r w:rsidRPr="00EE66BD">
        <w:rPr>
          <w:sz w:val="22"/>
          <w:szCs w:val="28"/>
          <w:u w:val="single"/>
        </w:rPr>
        <w:t xml:space="preserve">       Духовно-нравственное развитие достигает содержательной полноты и становится актуальным для самого обучающегося, когда соединяется с жизнью, реальными социальными проблемами, которые необходимо решать на основе морального выбора. Таких проблем в России множество, и они не уходят даже из жизни самых благополучных, динамично развивающихся стран. Сделать себя нравственнее, добрее, чище - значит сделать таким мир вокруг себя.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Программы духовно-нравственного развития и воспитания должны предусматривать добровольное и посильное включение обучающихся в решение реальных социальных, экологических, культурных, экономических и иных проблем семьи, школы, села, района, города, области, республики, России. Традиционной и хорошо зарекомендовавшей себя формой социализации являются детско-юношеские и молодёжные движения, организации, сообщества. Они должны иметь исторически и социально значимые цели и программы их достижения.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 xml:space="preserve">      Организация воспитательного процесса в системе «школа-семья-социум» потребует педагогов, способных не только учить, но и воспитывать обучающихся.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</w:p>
    <w:p w:rsidR="0086753D" w:rsidRPr="00EE66BD" w:rsidRDefault="0086753D" w:rsidP="0086753D">
      <w:pPr>
        <w:ind w:firstLine="851"/>
        <w:jc w:val="both"/>
        <w:rPr>
          <w:sz w:val="22"/>
          <w:szCs w:val="28"/>
          <w:u w:val="single"/>
        </w:rPr>
      </w:pPr>
      <w:r w:rsidRPr="00EE66BD">
        <w:rPr>
          <w:sz w:val="22"/>
          <w:szCs w:val="28"/>
          <w:u w:val="single"/>
        </w:rPr>
        <w:t>Заключение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  <w:u w:val="single"/>
        </w:rPr>
      </w:pPr>
      <w:r w:rsidRPr="00EE66BD">
        <w:rPr>
          <w:sz w:val="22"/>
          <w:szCs w:val="28"/>
        </w:rPr>
        <w:t xml:space="preserve">      </w:t>
      </w:r>
      <w:r w:rsidRPr="00EE66BD">
        <w:rPr>
          <w:sz w:val="22"/>
          <w:szCs w:val="28"/>
          <w:u w:val="single"/>
        </w:rPr>
        <w:t>Духовно-нравственное развитие и воспитание гражданина России является ключевым фактором развития страны, обеспечения духовного единства народа и объединяющих его моральных ценностей, политической и экономической стабильности. Невозможно создать современную инновационную экономику, минуя человека, состояние и качество его внутренней жизни.</w:t>
      </w:r>
    </w:p>
    <w:p w:rsidR="0086753D" w:rsidRPr="00EE66BD" w:rsidRDefault="0086753D" w:rsidP="0086753D">
      <w:pPr>
        <w:ind w:firstLine="851"/>
        <w:jc w:val="both"/>
        <w:rPr>
          <w:sz w:val="22"/>
          <w:szCs w:val="28"/>
        </w:rPr>
      </w:pPr>
      <w:r w:rsidRPr="00EE66BD">
        <w:rPr>
          <w:sz w:val="22"/>
          <w:szCs w:val="28"/>
        </w:rPr>
        <w:t>Темпы и характер развития общества непосредственным образом зависят от гражданской позиции человека, его мотивационно-волевой сферы, жизненных приоритетов, нравственных убеждений, моральных норм и духовных ценностей.</w:t>
      </w:r>
    </w:p>
    <w:p w:rsidR="0086753D" w:rsidRPr="00EE66BD" w:rsidRDefault="0086753D" w:rsidP="0086753D">
      <w:pPr>
        <w:ind w:firstLine="851"/>
        <w:jc w:val="both"/>
        <w:rPr>
          <w:b/>
          <w:sz w:val="22"/>
          <w:szCs w:val="28"/>
        </w:rPr>
      </w:pPr>
      <w:r w:rsidRPr="00EE66BD">
        <w:rPr>
          <w:b/>
          <w:sz w:val="22"/>
          <w:szCs w:val="28"/>
        </w:rPr>
        <w:t>Воспитание человека, формирование свойств духовно развитой личности, любви к своей стране, потребности творить и совершенствоваться есть важнейшее условие успешного развития России.</w:t>
      </w:r>
    </w:p>
    <w:p w:rsidR="00F42B17" w:rsidRDefault="00F42B17"/>
    <w:sectPr w:rsidR="00F42B17" w:rsidSect="0086753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53D"/>
    <w:rsid w:val="0086753D"/>
    <w:rsid w:val="00F42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7F665-9B24-4921-B1AF-AF4F586B2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5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753D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5816</Words>
  <Characters>33156</Characters>
  <Application>Microsoft Office Word</Application>
  <DocSecurity>0</DocSecurity>
  <Lines>276</Lines>
  <Paragraphs>77</Paragraphs>
  <ScaleCrop>false</ScaleCrop>
  <Company/>
  <LinksUpToDate>false</LinksUpToDate>
  <CharactersWithSpaces>38895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Z</cp:lastModifiedBy>
  <cp:revision>1</cp:revision>
  <dcterms:created xsi:type="dcterms:W3CDTF">2021-02-26T10:32:00Z</dcterms:created>
  <dcterms:modified xsi:type="dcterms:W3CDTF">2021-02-26T10:32:00Z</dcterms:modified>
</cp:coreProperties>
</file>