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360" w:rsidRPr="00F11360" w:rsidRDefault="00F11360" w:rsidP="00F11360">
      <w:pPr>
        <w:spacing w:before="100" w:beforeAutospacing="1" w:after="100" w:afterAutospacing="1" w:line="308" w:lineRule="atLeast"/>
        <w:jc w:val="center"/>
        <w:outlineLvl w:val="0"/>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0B2734"/>
          <w:kern w:val="36"/>
          <w:sz w:val="32"/>
          <w:szCs w:val="41"/>
          <w:lang w:eastAsia="ru-RU"/>
        </w:rPr>
        <w:t>Направления итогового сочинения 2020-2021 от ФИПИ</w:t>
      </w:r>
      <w:r w:rsidRPr="00F11360">
        <w:rPr>
          <w:rFonts w:ascii="Times New Roman" w:eastAsia="Times New Roman" w:hAnsi="Times New Roman" w:cs="Times New Roman"/>
          <w:noProof/>
          <w:color w:val="0B2734"/>
          <w:sz w:val="27"/>
          <w:szCs w:val="27"/>
          <w:lang w:eastAsia="ru-RU"/>
        </w:rPr>
        <w:drawing>
          <wp:inline distT="0" distB="0" distL="0" distR="0" wp14:anchorId="44141511" wp14:editId="75D4209F">
            <wp:extent cx="7200900" cy="10210800"/>
            <wp:effectExtent l="0" t="0" r="0" b="0"/>
            <wp:docPr id="1" name="Рисунок 1" descr="Всё для подготовки к итоговому сочинению 2020-2021: комментарии, темы, аргументы, цитаты, литера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ё для подготовки к итоговому сочинению 2020-2021: комментарии, темы, аргументы, цитаты, литератур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900" cy="10210800"/>
                    </a:xfrm>
                    <a:prstGeom prst="rect">
                      <a:avLst/>
                    </a:prstGeom>
                    <a:noFill/>
                    <a:ln>
                      <a:noFill/>
                    </a:ln>
                  </pic:spPr>
                </pic:pic>
              </a:graphicData>
            </a:graphic>
          </wp:inline>
        </w:drawing>
      </w:r>
    </w:p>
    <w:p w:rsidR="00F11360" w:rsidRPr="00F11360" w:rsidRDefault="00F11360" w:rsidP="00F11360">
      <w:pPr>
        <w:spacing w:before="100" w:beforeAutospacing="1" w:after="100" w:afterAutospacing="1" w:line="308" w:lineRule="atLeast"/>
        <w:jc w:val="center"/>
        <w:outlineLvl w:val="1"/>
        <w:rPr>
          <w:rFonts w:ascii="Times New Roman" w:eastAsia="Times New Roman" w:hAnsi="Times New Roman" w:cs="Times New Roman"/>
          <w:b/>
          <w:bCs/>
          <w:color w:val="0B2734"/>
          <w:sz w:val="36"/>
          <w:szCs w:val="36"/>
          <w:lang w:eastAsia="ru-RU"/>
        </w:rPr>
      </w:pPr>
      <w:r w:rsidRPr="00F11360">
        <w:rPr>
          <w:rFonts w:ascii="Times New Roman" w:eastAsia="Times New Roman" w:hAnsi="Times New Roman" w:cs="Times New Roman"/>
          <w:b/>
          <w:bCs/>
          <w:color w:val="0B2734"/>
          <w:sz w:val="36"/>
          <w:szCs w:val="36"/>
          <w:lang w:eastAsia="ru-RU"/>
        </w:rPr>
        <w:lastRenderedPageBreak/>
        <w:t>Всё для подготовки к итоговому сочинению 2020-2021: комментарии, темы, аргументы, цитаты, литература</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Утверждены тематические направления итогового сочинения 2020/21 учебного года:</w:t>
      </w:r>
    </w:p>
    <w:p w:rsidR="00F11360" w:rsidRPr="00F11360" w:rsidRDefault="00F11360" w:rsidP="00F11360">
      <w:pPr>
        <w:spacing w:after="240" w:line="408" w:lineRule="atLeast"/>
        <w:jc w:val="center"/>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F5273E"/>
          <w:sz w:val="27"/>
          <w:szCs w:val="27"/>
          <w:lang w:eastAsia="ru-RU"/>
        </w:rPr>
        <w:t>Забвению не подлежит</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Исторические события, общественные явления, произведения искусства, память о которых не имеет срока давности.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0B2734"/>
          <w:sz w:val="27"/>
          <w:szCs w:val="27"/>
          <w:lang w:eastAsia="ru-RU"/>
        </w:rPr>
        <w:t>Комментарий от ФИПИ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Темы сочинений данного направления нацеливают на размышление о значимых исторических событиях, деятелях, общественных явлениях, достижениях науки и культуры, оказавших влияние как на судьбы конкретных людей, так и на развитие общества и человеческой цивилизации в целом. Память о них не имеет срока давности, передается от поколения к поколению, напоминая о горьких уроках прошлого и его славных страницах. Примером глубокого осмысления этой проблемы могут служить произведения художественной, философской, научной литературы, критики, публицистики, мемуарной прозы.</w:t>
      </w:r>
    </w:p>
    <w:p w:rsidR="00F11360" w:rsidRPr="00F11360" w:rsidRDefault="00F11360" w:rsidP="00F11360">
      <w:pPr>
        <w:numPr>
          <w:ilvl w:val="0"/>
          <w:numId w:val="1"/>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7" w:history="1">
        <w:r w:rsidRPr="00F11360">
          <w:rPr>
            <w:rFonts w:ascii="Times New Roman" w:eastAsia="Times New Roman" w:hAnsi="Times New Roman" w:cs="Times New Roman"/>
            <w:color w:val="0B2734"/>
            <w:sz w:val="27"/>
            <w:szCs w:val="27"/>
            <w:u w:val="single"/>
            <w:lang w:eastAsia="ru-RU"/>
          </w:rPr>
          <w:t>Аргументы</w:t>
        </w:r>
      </w:hyperlink>
    </w:p>
    <w:p w:rsidR="00F11360" w:rsidRPr="00F11360" w:rsidRDefault="00F11360" w:rsidP="00F11360">
      <w:pPr>
        <w:numPr>
          <w:ilvl w:val="0"/>
          <w:numId w:val="1"/>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8" w:history="1">
        <w:r w:rsidRPr="00F11360">
          <w:rPr>
            <w:rFonts w:ascii="Times New Roman" w:eastAsia="Times New Roman" w:hAnsi="Times New Roman" w:cs="Times New Roman"/>
            <w:color w:val="0B2734"/>
            <w:sz w:val="27"/>
            <w:szCs w:val="27"/>
            <w:u w:val="single"/>
            <w:lang w:eastAsia="ru-RU"/>
          </w:rPr>
          <w:t>Цитаты</w:t>
        </w:r>
      </w:hyperlink>
    </w:p>
    <w:p w:rsidR="00F11360" w:rsidRPr="00F11360" w:rsidRDefault="00F11360" w:rsidP="00F11360">
      <w:pPr>
        <w:numPr>
          <w:ilvl w:val="0"/>
          <w:numId w:val="1"/>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9" w:history="1">
        <w:r w:rsidRPr="00F11360">
          <w:rPr>
            <w:rFonts w:ascii="Times New Roman" w:eastAsia="Times New Roman" w:hAnsi="Times New Roman" w:cs="Times New Roman"/>
            <w:color w:val="0B2734"/>
            <w:sz w:val="27"/>
            <w:szCs w:val="27"/>
            <w:u w:val="single"/>
            <w:lang w:eastAsia="ru-RU"/>
          </w:rPr>
          <w:t>Темы</w:t>
        </w:r>
      </w:hyperlink>
    </w:p>
    <w:p w:rsidR="00F11360" w:rsidRPr="00F11360" w:rsidRDefault="00F11360" w:rsidP="00F11360">
      <w:pPr>
        <w:numPr>
          <w:ilvl w:val="0"/>
          <w:numId w:val="1"/>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0" w:history="1">
        <w:r w:rsidRPr="00F11360">
          <w:rPr>
            <w:rFonts w:ascii="Times New Roman" w:eastAsia="Times New Roman" w:hAnsi="Times New Roman" w:cs="Times New Roman"/>
            <w:color w:val="0B2734"/>
            <w:sz w:val="27"/>
            <w:szCs w:val="27"/>
            <w:u w:val="single"/>
            <w:lang w:eastAsia="ru-RU"/>
          </w:rPr>
          <w:t>Литература</w:t>
        </w:r>
      </w:hyperlink>
    </w:p>
    <w:p w:rsidR="00F11360" w:rsidRPr="00F11360" w:rsidRDefault="00F11360" w:rsidP="00F11360">
      <w:pPr>
        <w:spacing w:after="240" w:line="408" w:lineRule="atLeast"/>
        <w:jc w:val="center"/>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F5273E"/>
          <w:sz w:val="27"/>
          <w:szCs w:val="27"/>
          <w:lang w:eastAsia="ru-RU"/>
        </w:rPr>
        <w:t>Я и другие</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Человек среди людей; проблема конфликта, понимания, что значит «быть собой».</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0B2734"/>
          <w:sz w:val="27"/>
          <w:szCs w:val="27"/>
          <w:lang w:eastAsia="ru-RU"/>
        </w:rPr>
        <w:t>Комментарий от ФИПИ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При раскрытии тем, связанных с названным направлением, целесообразно обратиться к различным формам человеческого взаимодействия, вопросам взаимоотношений личности и общества, проблеме самоопределения человека в социальной среде. В основу сочинения могут лечь рассуждения о причинах возникновения и способах разрешения межличностных конфликтов, о путях достижения понимания и согласия между людьми. Собственный жизненный опыт, а также обращение к различным литературным источникам (в том числе к философской литературе и публицистике) дадут возможность глубокого отклика на предложенную тему.</w:t>
      </w:r>
    </w:p>
    <w:p w:rsidR="00F11360" w:rsidRPr="00F11360" w:rsidRDefault="00F11360" w:rsidP="00F11360">
      <w:pPr>
        <w:numPr>
          <w:ilvl w:val="0"/>
          <w:numId w:val="2"/>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Аргументы</w:t>
      </w:r>
    </w:p>
    <w:p w:rsidR="00F11360" w:rsidRPr="00F11360" w:rsidRDefault="00F11360" w:rsidP="00F11360">
      <w:pPr>
        <w:numPr>
          <w:ilvl w:val="0"/>
          <w:numId w:val="2"/>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1" w:history="1">
        <w:r w:rsidRPr="00F11360">
          <w:rPr>
            <w:rFonts w:ascii="Times New Roman" w:eastAsia="Times New Roman" w:hAnsi="Times New Roman" w:cs="Times New Roman"/>
            <w:color w:val="0B2734"/>
            <w:sz w:val="27"/>
            <w:szCs w:val="27"/>
            <w:u w:val="single"/>
            <w:lang w:eastAsia="ru-RU"/>
          </w:rPr>
          <w:t>Цитаты</w:t>
        </w:r>
      </w:hyperlink>
    </w:p>
    <w:p w:rsidR="00F11360" w:rsidRPr="00F11360" w:rsidRDefault="00F11360" w:rsidP="00F11360">
      <w:pPr>
        <w:numPr>
          <w:ilvl w:val="0"/>
          <w:numId w:val="2"/>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2" w:history="1">
        <w:r w:rsidRPr="00F11360">
          <w:rPr>
            <w:rFonts w:ascii="Times New Roman" w:eastAsia="Times New Roman" w:hAnsi="Times New Roman" w:cs="Times New Roman"/>
            <w:color w:val="0B2734"/>
            <w:sz w:val="27"/>
            <w:szCs w:val="27"/>
            <w:u w:val="single"/>
            <w:lang w:eastAsia="ru-RU"/>
          </w:rPr>
          <w:t>Темы</w:t>
        </w:r>
      </w:hyperlink>
    </w:p>
    <w:p w:rsidR="00F11360" w:rsidRPr="00F11360" w:rsidRDefault="00F11360" w:rsidP="00F11360">
      <w:pPr>
        <w:numPr>
          <w:ilvl w:val="0"/>
          <w:numId w:val="2"/>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3" w:history="1">
        <w:r w:rsidRPr="00F11360">
          <w:rPr>
            <w:rFonts w:ascii="Times New Roman" w:eastAsia="Times New Roman" w:hAnsi="Times New Roman" w:cs="Times New Roman"/>
            <w:color w:val="0B2734"/>
            <w:sz w:val="27"/>
            <w:szCs w:val="27"/>
            <w:u w:val="single"/>
            <w:lang w:eastAsia="ru-RU"/>
          </w:rPr>
          <w:t>Литература</w:t>
        </w:r>
      </w:hyperlink>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Pr="00F11360" w:rsidRDefault="00F11360" w:rsidP="00F11360">
      <w:pPr>
        <w:spacing w:after="240" w:line="408" w:lineRule="atLeast"/>
        <w:jc w:val="center"/>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F5273E"/>
          <w:sz w:val="27"/>
          <w:szCs w:val="27"/>
          <w:lang w:eastAsia="ru-RU"/>
        </w:rPr>
        <w:lastRenderedPageBreak/>
        <w:t>Время перемен</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Тема изменений, открытий, вызовов, стоящих перед человеком и человечеством.</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0B2734"/>
          <w:sz w:val="27"/>
          <w:szCs w:val="27"/>
          <w:lang w:eastAsia="ru-RU"/>
        </w:rPr>
        <w:t>Комментарий от ФИПИ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 рамках данного направления можно будет поразмышлять о меняющемся мире, о причинах и следствиях изменений, происходящих внутри человека и в окружающей его действительности, о том, перед каким выбором он оказывается в период формирования собственного мировоззрения, в эпоху социальных и культурных изменений. На эти и другие вопросы в русле конкретных тем можно ответить, опираясь на различные литературные источники (художественные произведения, мемуаристку, научную литературу, публицистику), а также на собственный опыт осмысления жизни в «большом времени» с его проблемами и противоречиями.</w:t>
      </w:r>
    </w:p>
    <w:p w:rsidR="00F11360" w:rsidRPr="00F11360" w:rsidRDefault="00F11360" w:rsidP="00F11360">
      <w:pPr>
        <w:numPr>
          <w:ilvl w:val="0"/>
          <w:numId w:val="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Аргументы</w:t>
      </w:r>
    </w:p>
    <w:p w:rsidR="00F11360" w:rsidRPr="00F11360" w:rsidRDefault="00F11360" w:rsidP="00F11360">
      <w:pPr>
        <w:numPr>
          <w:ilvl w:val="0"/>
          <w:numId w:val="3"/>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4" w:history="1">
        <w:r w:rsidRPr="00F11360">
          <w:rPr>
            <w:rFonts w:ascii="Times New Roman" w:eastAsia="Times New Roman" w:hAnsi="Times New Roman" w:cs="Times New Roman"/>
            <w:color w:val="0B2734"/>
            <w:sz w:val="27"/>
            <w:szCs w:val="27"/>
            <w:u w:val="single"/>
            <w:lang w:eastAsia="ru-RU"/>
          </w:rPr>
          <w:t>Цитаты</w:t>
        </w:r>
      </w:hyperlink>
    </w:p>
    <w:p w:rsidR="00F11360" w:rsidRPr="00F11360" w:rsidRDefault="00F11360" w:rsidP="00F11360">
      <w:pPr>
        <w:numPr>
          <w:ilvl w:val="0"/>
          <w:numId w:val="3"/>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5" w:history="1">
        <w:r w:rsidRPr="00F11360">
          <w:rPr>
            <w:rFonts w:ascii="Times New Roman" w:eastAsia="Times New Roman" w:hAnsi="Times New Roman" w:cs="Times New Roman"/>
            <w:color w:val="0B2734"/>
            <w:sz w:val="27"/>
            <w:szCs w:val="27"/>
            <w:u w:val="single"/>
            <w:lang w:eastAsia="ru-RU"/>
          </w:rPr>
          <w:t>Темы</w:t>
        </w:r>
      </w:hyperlink>
    </w:p>
    <w:p w:rsidR="00F11360" w:rsidRPr="00F11360" w:rsidRDefault="00F11360" w:rsidP="00F11360">
      <w:pPr>
        <w:numPr>
          <w:ilvl w:val="0"/>
          <w:numId w:val="3"/>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6" w:history="1">
        <w:r w:rsidRPr="00F11360">
          <w:rPr>
            <w:rFonts w:ascii="Times New Roman" w:eastAsia="Times New Roman" w:hAnsi="Times New Roman" w:cs="Times New Roman"/>
            <w:color w:val="0B2734"/>
            <w:sz w:val="27"/>
            <w:szCs w:val="27"/>
            <w:u w:val="single"/>
            <w:lang w:eastAsia="ru-RU"/>
          </w:rPr>
          <w:t>Литература</w:t>
        </w:r>
      </w:hyperlink>
    </w:p>
    <w:p w:rsidR="00F11360" w:rsidRPr="00F11360" w:rsidRDefault="00F11360" w:rsidP="00F11360">
      <w:pPr>
        <w:spacing w:after="240" w:line="408" w:lineRule="atLeast"/>
        <w:jc w:val="center"/>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F5273E"/>
          <w:sz w:val="27"/>
          <w:szCs w:val="27"/>
          <w:lang w:eastAsia="ru-RU"/>
        </w:rPr>
        <w:t>Разговор с собой</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Внутреннее пространство человека и словесные способы его исследования – вопросы, которые человек задает себе; внутренние переживания; тема совести.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0B2734"/>
          <w:sz w:val="27"/>
          <w:szCs w:val="27"/>
          <w:lang w:eastAsia="ru-RU"/>
        </w:rPr>
        <w:t>Комментарий от ФИПИ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Названное направление побуждает к размышлению о том, что значит «быть самим собой». Данная тематика связана с вопросами, которые человек задает сам себе, об опасности внутреннего разлада, о работе совести и поисках смысла жизни. Темы этого направления нацеливают на самоанализ, осмысление опыта других людей (или поступков литературных героев), стремящихся понять себя. Темы позволяют задуматься о сильных и слабых сторонах собственной личности, о ценности и уникальности своего внутреннего мира, о необходимости самопознания и самосовершенствования. Раскрывая тему, можно обратиться к художественной, психологической, философской литературе, мемуарам, дневникам и публицистике.</w:t>
      </w:r>
    </w:p>
    <w:p w:rsidR="00F11360" w:rsidRPr="00F11360" w:rsidRDefault="00F11360" w:rsidP="00F11360">
      <w:pPr>
        <w:numPr>
          <w:ilvl w:val="0"/>
          <w:numId w:val="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Аргументы</w:t>
      </w:r>
    </w:p>
    <w:p w:rsidR="00F11360" w:rsidRPr="00F11360" w:rsidRDefault="00F11360" w:rsidP="00F11360">
      <w:pPr>
        <w:numPr>
          <w:ilvl w:val="0"/>
          <w:numId w:val="4"/>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7" w:history="1">
        <w:r w:rsidRPr="00F11360">
          <w:rPr>
            <w:rFonts w:ascii="Times New Roman" w:eastAsia="Times New Roman" w:hAnsi="Times New Roman" w:cs="Times New Roman"/>
            <w:color w:val="0B2734"/>
            <w:sz w:val="27"/>
            <w:szCs w:val="27"/>
            <w:u w:val="single"/>
            <w:lang w:eastAsia="ru-RU"/>
          </w:rPr>
          <w:t>Цитаты</w:t>
        </w:r>
      </w:hyperlink>
    </w:p>
    <w:p w:rsidR="00F11360" w:rsidRPr="00F11360" w:rsidRDefault="00F11360" w:rsidP="00F11360">
      <w:pPr>
        <w:numPr>
          <w:ilvl w:val="0"/>
          <w:numId w:val="4"/>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8" w:history="1">
        <w:r w:rsidRPr="00F11360">
          <w:rPr>
            <w:rFonts w:ascii="Times New Roman" w:eastAsia="Times New Roman" w:hAnsi="Times New Roman" w:cs="Times New Roman"/>
            <w:color w:val="0B2734"/>
            <w:sz w:val="27"/>
            <w:szCs w:val="27"/>
            <w:u w:val="single"/>
            <w:lang w:eastAsia="ru-RU"/>
          </w:rPr>
          <w:t>Темы</w:t>
        </w:r>
      </w:hyperlink>
    </w:p>
    <w:p w:rsidR="00F11360" w:rsidRPr="00F11360" w:rsidRDefault="00F11360" w:rsidP="00F11360">
      <w:pPr>
        <w:numPr>
          <w:ilvl w:val="0"/>
          <w:numId w:val="4"/>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19" w:history="1">
        <w:r w:rsidRPr="00F11360">
          <w:rPr>
            <w:rFonts w:ascii="Times New Roman" w:eastAsia="Times New Roman" w:hAnsi="Times New Roman" w:cs="Times New Roman"/>
            <w:color w:val="0B2734"/>
            <w:sz w:val="27"/>
            <w:szCs w:val="27"/>
            <w:u w:val="single"/>
            <w:lang w:eastAsia="ru-RU"/>
          </w:rPr>
          <w:t>Литература</w:t>
        </w:r>
      </w:hyperlink>
    </w:p>
    <w:p w:rsid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Default="00F11360" w:rsidP="00F11360">
      <w:pPr>
        <w:spacing w:after="240" w:line="408" w:lineRule="atLeast"/>
        <w:rPr>
          <w:rFonts w:ascii="Times New Roman" w:eastAsia="Times New Roman" w:hAnsi="Times New Roman" w:cs="Times New Roman"/>
          <w:color w:val="0B2734"/>
          <w:sz w:val="27"/>
          <w:szCs w:val="27"/>
          <w:lang w:eastAsia="ru-RU"/>
        </w:rPr>
      </w:pP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p>
    <w:p w:rsidR="00F11360" w:rsidRPr="00F11360" w:rsidRDefault="00F11360" w:rsidP="00F11360">
      <w:pPr>
        <w:spacing w:after="240" w:line="408" w:lineRule="atLeast"/>
        <w:jc w:val="center"/>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F5273E"/>
          <w:sz w:val="27"/>
          <w:szCs w:val="27"/>
          <w:lang w:eastAsia="ru-RU"/>
        </w:rPr>
        <w:lastRenderedPageBreak/>
        <w:t>Между прошлым и будущим: портрет моего поколения</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Культурные запросы, литературные пристрастия, жизненные оценки, отношения с семьей и обществом.</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0B2734"/>
          <w:sz w:val="27"/>
          <w:szCs w:val="27"/>
          <w:lang w:eastAsia="ru-RU"/>
        </w:rPr>
        <w:t>Комментарий от ФИПИ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Темы сочинений данного направления приглашают к размышлению о культурных запросах современного человека, его литературных пристрастиях, жизненной позиции, о сходстве и различиях между ним и его предшественниками, о влиянии молодого поколения на формирование будущего мира. Потребуется осмысление духовных ценностей и нравственных ориентиров молодежи, ее места в современном мире. О сущности сегодняшнего поколения, чертах людей ХХI века размышляют современные писатели, ученые, журналисты, чья позиция имеет подчас дискуссионный характер, что дает возможность высказать свое мнение в рамках обозначенной проблематики.</w:t>
      </w:r>
    </w:p>
    <w:p w:rsidR="00F11360" w:rsidRPr="00F11360" w:rsidRDefault="00F11360" w:rsidP="00F11360">
      <w:pPr>
        <w:numPr>
          <w:ilvl w:val="0"/>
          <w:numId w:val="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Аргументы</w:t>
      </w:r>
    </w:p>
    <w:p w:rsidR="00F11360" w:rsidRPr="00F11360" w:rsidRDefault="00F11360" w:rsidP="00F11360">
      <w:pPr>
        <w:numPr>
          <w:ilvl w:val="0"/>
          <w:numId w:val="5"/>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20" w:history="1">
        <w:r w:rsidRPr="00F11360">
          <w:rPr>
            <w:rFonts w:ascii="Times New Roman" w:eastAsia="Times New Roman" w:hAnsi="Times New Roman" w:cs="Times New Roman"/>
            <w:color w:val="0B2734"/>
            <w:sz w:val="27"/>
            <w:szCs w:val="27"/>
            <w:u w:val="single"/>
            <w:lang w:eastAsia="ru-RU"/>
          </w:rPr>
          <w:t>Цитаты</w:t>
        </w:r>
      </w:hyperlink>
    </w:p>
    <w:p w:rsidR="00F11360" w:rsidRPr="00F11360" w:rsidRDefault="00F11360" w:rsidP="00F11360">
      <w:pPr>
        <w:numPr>
          <w:ilvl w:val="0"/>
          <w:numId w:val="5"/>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21" w:history="1">
        <w:r w:rsidRPr="00F11360">
          <w:rPr>
            <w:rFonts w:ascii="Times New Roman" w:eastAsia="Times New Roman" w:hAnsi="Times New Roman" w:cs="Times New Roman"/>
            <w:color w:val="0B2734"/>
            <w:sz w:val="27"/>
            <w:szCs w:val="27"/>
            <w:u w:val="single"/>
            <w:lang w:eastAsia="ru-RU"/>
          </w:rPr>
          <w:t>Темы</w:t>
        </w:r>
      </w:hyperlink>
    </w:p>
    <w:p w:rsidR="00F11360" w:rsidRPr="00F11360" w:rsidRDefault="00F11360" w:rsidP="00F11360">
      <w:pPr>
        <w:numPr>
          <w:ilvl w:val="0"/>
          <w:numId w:val="5"/>
        </w:numPr>
        <w:spacing w:before="100" w:beforeAutospacing="1" w:after="100" w:afterAutospacing="1" w:line="240" w:lineRule="auto"/>
        <w:rPr>
          <w:rFonts w:ascii="Times New Roman" w:eastAsia="Times New Roman" w:hAnsi="Times New Roman" w:cs="Times New Roman"/>
          <w:color w:val="0B2734"/>
          <w:sz w:val="27"/>
          <w:szCs w:val="27"/>
          <w:lang w:eastAsia="ru-RU"/>
        </w:rPr>
      </w:pPr>
      <w:hyperlink r:id="rId22" w:history="1">
        <w:r w:rsidRPr="00F11360">
          <w:rPr>
            <w:rFonts w:ascii="Times New Roman" w:eastAsia="Times New Roman" w:hAnsi="Times New Roman" w:cs="Times New Roman"/>
            <w:color w:val="0B2734"/>
            <w:sz w:val="27"/>
            <w:szCs w:val="27"/>
            <w:u w:val="single"/>
            <w:lang w:eastAsia="ru-RU"/>
          </w:rPr>
          <w:t>Литература</w:t>
        </w:r>
      </w:hyperlink>
    </w:p>
    <w:p w:rsidR="00215FC3" w:rsidRDefault="00215FC3"/>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Default="00F11360"/>
    <w:p w:rsidR="00F11360" w:rsidRPr="00F11360" w:rsidRDefault="00F11360">
      <w:pPr>
        <w:rPr>
          <w:rFonts w:ascii="Times New Roman" w:hAnsi="Times New Roman" w:cs="Times New Roman"/>
        </w:rPr>
      </w:pPr>
    </w:p>
    <w:p w:rsidR="00F11360" w:rsidRPr="00F11360" w:rsidRDefault="00F11360" w:rsidP="00F11360">
      <w:pPr>
        <w:spacing w:before="100" w:beforeAutospacing="1" w:after="100" w:afterAutospacing="1" w:line="308" w:lineRule="atLeast"/>
        <w:jc w:val="center"/>
        <w:outlineLvl w:val="0"/>
        <w:rPr>
          <w:rFonts w:ascii="Times New Roman" w:eastAsia="Times New Roman" w:hAnsi="Times New Roman" w:cs="Times New Roman"/>
          <w:b/>
          <w:bCs/>
          <w:color w:val="0B2734"/>
          <w:kern w:val="36"/>
          <w:sz w:val="41"/>
          <w:szCs w:val="41"/>
          <w:lang w:eastAsia="ru-RU"/>
        </w:rPr>
      </w:pPr>
      <w:r w:rsidRPr="00F11360">
        <w:rPr>
          <w:rFonts w:ascii="Times New Roman" w:eastAsia="Times New Roman" w:hAnsi="Times New Roman" w:cs="Times New Roman"/>
          <w:b/>
          <w:bCs/>
          <w:color w:val="0B2734"/>
          <w:kern w:val="36"/>
          <w:sz w:val="41"/>
          <w:szCs w:val="41"/>
          <w:lang w:eastAsia="ru-RU"/>
        </w:rPr>
        <w:t>Как писать итоговое сочинение 2021?</w:t>
      </w:r>
    </w:p>
    <w:p w:rsidR="00F11360" w:rsidRPr="00F11360" w:rsidRDefault="00F11360" w:rsidP="00F11360">
      <w:pPr>
        <w:spacing w:before="100" w:beforeAutospacing="1" w:after="100" w:afterAutospacing="1" w:line="308" w:lineRule="atLeast"/>
        <w:jc w:val="center"/>
        <w:outlineLvl w:val="1"/>
        <w:rPr>
          <w:rFonts w:ascii="Times New Roman" w:eastAsia="Times New Roman" w:hAnsi="Times New Roman" w:cs="Times New Roman"/>
          <w:b/>
          <w:bCs/>
          <w:color w:val="0B2734"/>
          <w:sz w:val="36"/>
          <w:szCs w:val="36"/>
          <w:lang w:eastAsia="ru-RU"/>
        </w:rPr>
      </w:pPr>
      <w:r w:rsidRPr="00F11360">
        <w:rPr>
          <w:rFonts w:ascii="Times New Roman" w:eastAsia="Times New Roman" w:hAnsi="Times New Roman" w:cs="Times New Roman"/>
          <w:b/>
          <w:bCs/>
          <w:color w:val="0B2734"/>
          <w:sz w:val="36"/>
          <w:szCs w:val="36"/>
          <w:lang w:eastAsia="ru-RU"/>
        </w:rPr>
        <w:t>12 советов, чтобы написать итоговое сочинение по литературе в 11 классе</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0B2734"/>
          <w:sz w:val="27"/>
          <w:szCs w:val="27"/>
          <w:lang w:eastAsia="ru-RU"/>
        </w:rPr>
        <w:t>Выберите тему</w:t>
      </w:r>
      <w:r w:rsidRPr="00F11360">
        <w:rPr>
          <w:rFonts w:ascii="Times New Roman" w:eastAsia="Times New Roman" w:hAnsi="Times New Roman" w:cs="Times New Roman"/>
          <w:color w:val="0B2734"/>
          <w:sz w:val="27"/>
          <w:szCs w:val="27"/>
          <w:lang w:eastAsia="ru-RU"/>
        </w:rPr>
        <w:t>. Прочитайте все предложенные темы сочинений и выберите ту из них, в которой вы лучше ориентируетесь. </w:t>
      </w:r>
      <w:r w:rsidRPr="00F11360">
        <w:rPr>
          <w:rFonts w:ascii="Times New Roman" w:eastAsia="Times New Roman" w:hAnsi="Times New Roman" w:cs="Times New Roman"/>
          <w:b/>
          <w:bCs/>
          <w:i/>
          <w:iCs/>
          <w:color w:val="0B2734"/>
          <w:sz w:val="27"/>
          <w:szCs w:val="27"/>
          <w:lang w:eastAsia="ru-RU"/>
        </w:rPr>
        <w:t>Важно!</w:t>
      </w:r>
      <w:r w:rsidRPr="00F11360">
        <w:rPr>
          <w:rFonts w:ascii="Times New Roman" w:eastAsia="Times New Roman" w:hAnsi="Times New Roman" w:cs="Times New Roman"/>
          <w:b/>
          <w:bCs/>
          <w:color w:val="0B2734"/>
          <w:sz w:val="27"/>
          <w:szCs w:val="27"/>
          <w:lang w:eastAsia="ru-RU"/>
        </w:rPr>
        <w:t> </w:t>
      </w:r>
      <w:r w:rsidRPr="00F11360">
        <w:rPr>
          <w:rFonts w:ascii="Times New Roman" w:eastAsia="Times New Roman" w:hAnsi="Times New Roman" w:cs="Times New Roman"/>
          <w:color w:val="0B2734"/>
          <w:sz w:val="27"/>
          <w:szCs w:val="27"/>
          <w:lang w:eastAsia="ru-RU"/>
        </w:rPr>
        <w:t>Сочинение по литературе в 11 классе всегда содержит элемент рассуждения.</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Сформулируйте вопросы, на которые можно дать ответы в ходе рассуждения.</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Сформулируйте аргументы, подтверждения и доказательства свой точки зрения. </w:t>
      </w:r>
      <w:r w:rsidRPr="00F11360">
        <w:rPr>
          <w:rFonts w:ascii="Times New Roman" w:eastAsia="Times New Roman" w:hAnsi="Times New Roman" w:cs="Times New Roman"/>
          <w:b/>
          <w:bCs/>
          <w:i/>
          <w:iCs/>
          <w:color w:val="0B2734"/>
          <w:sz w:val="27"/>
          <w:szCs w:val="27"/>
          <w:lang w:eastAsia="ru-RU"/>
        </w:rPr>
        <w:t>Совет!</w:t>
      </w:r>
      <w:r w:rsidRPr="00F11360">
        <w:rPr>
          <w:rFonts w:ascii="Times New Roman" w:eastAsia="Times New Roman" w:hAnsi="Times New Roman" w:cs="Times New Roman"/>
          <w:b/>
          <w:bCs/>
          <w:color w:val="0B2734"/>
          <w:sz w:val="27"/>
          <w:szCs w:val="27"/>
          <w:lang w:eastAsia="ru-RU"/>
        </w:rPr>
        <w:t> </w:t>
      </w:r>
      <w:r w:rsidRPr="00F11360">
        <w:rPr>
          <w:rFonts w:ascii="Times New Roman" w:eastAsia="Times New Roman" w:hAnsi="Times New Roman" w:cs="Times New Roman"/>
          <w:color w:val="0B2734"/>
          <w:sz w:val="27"/>
          <w:szCs w:val="27"/>
          <w:lang w:eastAsia="ru-RU"/>
        </w:rPr>
        <w:t>Свою точку зрения необходимо выражать лояльно, избегая резких фраз и выражений.</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На черновике составьте </w:t>
      </w:r>
      <w:hyperlink r:id="rId23" w:history="1">
        <w:r w:rsidRPr="00F11360">
          <w:rPr>
            <w:rFonts w:ascii="Times New Roman" w:eastAsia="Times New Roman" w:hAnsi="Times New Roman" w:cs="Times New Roman"/>
            <w:color w:val="0B2734"/>
            <w:sz w:val="27"/>
            <w:szCs w:val="27"/>
            <w:u w:val="single"/>
            <w:lang w:eastAsia="ru-RU"/>
          </w:rPr>
          <w:t>план сочинения</w:t>
        </w:r>
      </w:hyperlink>
      <w:r w:rsidRPr="00F11360">
        <w:rPr>
          <w:rFonts w:ascii="Times New Roman" w:eastAsia="Times New Roman" w:hAnsi="Times New Roman" w:cs="Times New Roman"/>
          <w:color w:val="0B2734"/>
          <w:sz w:val="27"/>
          <w:szCs w:val="27"/>
          <w:lang w:eastAsia="ru-RU"/>
        </w:rPr>
        <w:t>, в котором должно быть минимум 3 пункта: введение, основная часть, заключение.</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Определите стиль изложения своей авторской позиции.</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Пишем вступление, выделяя в нем проблемы и вопросы.</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Формулируйте один или несколько тезисов в начале работы. Каждый тезис подкрепляйте или опровергайте аргументами. В качестве аргументов так же можно использовать цитаты. Важно, чтобы они были правильно оформлены в тексте и состояли не более чем из 2-3 предложений.</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Используйте связки, наличие которых обязательно при написании текста на ЕГЭ.</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Иногда лучше начать с основного текста, а не с вступления, чтобы в ходе рассуждения более четко сформулировать проблемы, вопросы и ответы на них.</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Вступление и заключении должны быть логически связаны. Для этого нужно определить связи вступления и заключения.</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Прочитайте написанное. </w:t>
      </w:r>
      <w:r w:rsidRPr="00F11360">
        <w:rPr>
          <w:rFonts w:ascii="Times New Roman" w:eastAsia="Times New Roman" w:hAnsi="Times New Roman" w:cs="Times New Roman"/>
          <w:b/>
          <w:bCs/>
          <w:color w:val="0B2734"/>
          <w:sz w:val="27"/>
          <w:szCs w:val="27"/>
          <w:lang w:eastAsia="ru-RU"/>
        </w:rPr>
        <w:t>Сочинение следует проверять не менее 3 раз! </w:t>
      </w:r>
      <w:r w:rsidRPr="00F11360">
        <w:rPr>
          <w:rFonts w:ascii="Times New Roman" w:eastAsia="Times New Roman" w:hAnsi="Times New Roman" w:cs="Times New Roman"/>
          <w:color w:val="0B2734"/>
          <w:sz w:val="27"/>
          <w:szCs w:val="27"/>
          <w:lang w:eastAsia="ru-RU"/>
        </w:rPr>
        <w:t>Оставите 30 минут и проведите три этапа проверки:</w:t>
      </w:r>
    </w:p>
    <w:p w:rsidR="00F11360" w:rsidRPr="00F11360" w:rsidRDefault="00F11360" w:rsidP="00F11360">
      <w:pPr>
        <w:numPr>
          <w:ilvl w:val="1"/>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стиля.</w:t>
      </w:r>
    </w:p>
    <w:p w:rsidR="00F11360" w:rsidRPr="00F11360" w:rsidRDefault="00F11360" w:rsidP="00F11360">
      <w:pPr>
        <w:numPr>
          <w:ilvl w:val="1"/>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орфографии.</w:t>
      </w:r>
    </w:p>
    <w:p w:rsidR="00F11360" w:rsidRPr="00F11360" w:rsidRDefault="00F11360" w:rsidP="00F11360">
      <w:pPr>
        <w:numPr>
          <w:ilvl w:val="1"/>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пунктуации.</w:t>
      </w:r>
    </w:p>
    <w:p w:rsidR="00F11360" w:rsidRPr="00F11360" w:rsidRDefault="00F11360" w:rsidP="00F11360">
      <w:pPr>
        <w:numPr>
          <w:ilvl w:val="0"/>
          <w:numId w:val="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color w:val="0B2734"/>
          <w:sz w:val="27"/>
          <w:szCs w:val="27"/>
          <w:lang w:eastAsia="ru-RU"/>
        </w:rPr>
        <w:t>Списывать отрывки из чужого текста</w:t>
      </w:r>
      <w:r w:rsidRPr="00F11360">
        <w:rPr>
          <w:rFonts w:ascii="Times New Roman" w:eastAsia="Times New Roman" w:hAnsi="Times New Roman" w:cs="Times New Roman"/>
          <w:color w:val="0B2734"/>
          <w:sz w:val="27"/>
          <w:szCs w:val="27"/>
          <w:lang w:eastAsia="ru-RU"/>
        </w:rPr>
        <w:t xml:space="preserve"> нельзя, т.к. это плагиат. </w:t>
      </w:r>
      <w:proofErr w:type="gramStart"/>
      <w:r w:rsidRPr="00F11360">
        <w:rPr>
          <w:rFonts w:ascii="Times New Roman" w:eastAsia="Times New Roman" w:hAnsi="Times New Roman" w:cs="Times New Roman"/>
          <w:color w:val="0B2734"/>
          <w:sz w:val="27"/>
          <w:szCs w:val="27"/>
          <w:lang w:eastAsia="ru-RU"/>
        </w:rPr>
        <w:t>Следовательно</w:t>
      </w:r>
      <w:proofErr w:type="gramEnd"/>
      <w:r w:rsidRPr="00F11360">
        <w:rPr>
          <w:rFonts w:ascii="Times New Roman" w:eastAsia="Times New Roman" w:hAnsi="Times New Roman" w:cs="Times New Roman"/>
          <w:color w:val="0B2734"/>
          <w:sz w:val="27"/>
          <w:szCs w:val="27"/>
          <w:lang w:eastAsia="ru-RU"/>
        </w:rPr>
        <w:t xml:space="preserve"> за экзамен получишь ноль баллов.</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i/>
          <w:iCs/>
          <w:color w:val="0B2734"/>
          <w:sz w:val="27"/>
          <w:szCs w:val="27"/>
          <w:lang w:eastAsia="ru-RU"/>
        </w:rPr>
        <w:t>Важно знать!!!</w:t>
      </w:r>
    </w:p>
    <w:p w:rsidR="00F11360" w:rsidRPr="00F11360" w:rsidRDefault="00F11360" w:rsidP="00F11360">
      <w:pPr>
        <w:numPr>
          <w:ilvl w:val="0"/>
          <w:numId w:val="7"/>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Методические рекомендации от ФИПИ: материалы для проведения итогового сочинения.</w:t>
      </w:r>
    </w:p>
    <w:p w:rsidR="00F11360" w:rsidRPr="00F11360" w:rsidRDefault="00F11360" w:rsidP="00F11360">
      <w:pPr>
        <w:numPr>
          <w:ilvl w:val="0"/>
          <w:numId w:val="7"/>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Школьник </w:t>
      </w:r>
      <w:r w:rsidRPr="00F11360">
        <w:rPr>
          <w:rFonts w:ascii="Times New Roman" w:eastAsia="Times New Roman" w:hAnsi="Times New Roman" w:cs="Times New Roman"/>
          <w:b/>
          <w:bCs/>
          <w:color w:val="0B2734"/>
          <w:sz w:val="27"/>
          <w:szCs w:val="27"/>
          <w:u w:val="single"/>
          <w:lang w:eastAsia="ru-RU"/>
        </w:rPr>
        <w:t>может принести</w:t>
      </w:r>
      <w:r w:rsidRPr="00F11360">
        <w:rPr>
          <w:rFonts w:ascii="Times New Roman" w:eastAsia="Times New Roman" w:hAnsi="Times New Roman" w:cs="Times New Roman"/>
          <w:color w:val="0B2734"/>
          <w:sz w:val="27"/>
          <w:szCs w:val="27"/>
          <w:lang w:eastAsia="ru-RU"/>
        </w:rPr>
        <w:t> с собой на сочинение — ручку, паспорт, бумагу для черновиков, при необходимости - лекарства и питание.</w:t>
      </w:r>
    </w:p>
    <w:p w:rsidR="00F11360" w:rsidRPr="00F11360" w:rsidRDefault="00F11360" w:rsidP="00F11360">
      <w:pPr>
        <w:numPr>
          <w:ilvl w:val="0"/>
          <w:numId w:val="7"/>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Гаджеты, шпаргалки, собственные словари — </w:t>
      </w:r>
      <w:r w:rsidRPr="00F11360">
        <w:rPr>
          <w:rFonts w:ascii="Times New Roman" w:eastAsia="Times New Roman" w:hAnsi="Times New Roman" w:cs="Times New Roman"/>
          <w:b/>
          <w:bCs/>
          <w:color w:val="0B2734"/>
          <w:sz w:val="27"/>
          <w:szCs w:val="27"/>
          <w:u w:val="single"/>
          <w:lang w:eastAsia="ru-RU"/>
        </w:rPr>
        <w:t>запрещены</w:t>
      </w:r>
      <w:r w:rsidRPr="00F11360">
        <w:rPr>
          <w:rFonts w:ascii="Times New Roman" w:eastAsia="Times New Roman" w:hAnsi="Times New Roman" w:cs="Times New Roman"/>
          <w:color w:val="0B2734"/>
          <w:sz w:val="27"/>
          <w:szCs w:val="27"/>
          <w:lang w:eastAsia="ru-RU"/>
        </w:rPr>
        <w:t>. Если их заметят, то удалят.</w:t>
      </w:r>
    </w:p>
    <w:p w:rsidR="00F11360" w:rsidRDefault="00F11360" w:rsidP="00F11360">
      <w:pPr>
        <w:numPr>
          <w:ilvl w:val="0"/>
          <w:numId w:val="7"/>
        </w:numPr>
        <w:spacing w:before="100" w:beforeAutospacing="1" w:after="100" w:afterAutospacing="1" w:line="240" w:lineRule="auto"/>
        <w:rPr>
          <w:rFonts w:ascii="Arial" w:eastAsia="Times New Roman" w:hAnsi="Arial" w:cs="Arial"/>
          <w:color w:val="0B2734"/>
          <w:sz w:val="27"/>
          <w:szCs w:val="27"/>
          <w:lang w:eastAsia="ru-RU"/>
        </w:rPr>
      </w:pPr>
      <w:r w:rsidRPr="00F11360">
        <w:rPr>
          <w:rFonts w:ascii="Times New Roman" w:eastAsia="Times New Roman" w:hAnsi="Times New Roman" w:cs="Times New Roman"/>
          <w:color w:val="0B2734"/>
          <w:sz w:val="27"/>
          <w:szCs w:val="27"/>
          <w:lang w:eastAsia="ru-RU"/>
        </w:rPr>
        <w:t>Ребята с ограниченными возможностями здоровья могут выбрать вместо сочинения изложение. Пользоваться на экзамене специальными техническими средствами</w:t>
      </w:r>
      <w:r w:rsidRPr="00F11360">
        <w:rPr>
          <w:rFonts w:ascii="Arial" w:eastAsia="Times New Roman" w:hAnsi="Arial" w:cs="Arial"/>
          <w:color w:val="0B2734"/>
          <w:sz w:val="27"/>
          <w:szCs w:val="27"/>
          <w:lang w:eastAsia="ru-RU"/>
        </w:rPr>
        <w:t>.</w:t>
      </w:r>
    </w:p>
    <w:p w:rsidR="00F11360" w:rsidRDefault="00F11360" w:rsidP="00F11360">
      <w:pPr>
        <w:spacing w:before="100" w:beforeAutospacing="1" w:after="100" w:afterAutospacing="1" w:line="240" w:lineRule="auto"/>
        <w:rPr>
          <w:rFonts w:ascii="Arial" w:eastAsia="Times New Roman" w:hAnsi="Arial" w:cs="Arial"/>
          <w:color w:val="0B2734"/>
          <w:sz w:val="27"/>
          <w:szCs w:val="27"/>
          <w:lang w:eastAsia="ru-RU"/>
        </w:rPr>
      </w:pPr>
    </w:p>
    <w:p w:rsidR="00F11360" w:rsidRDefault="00F11360" w:rsidP="00F11360">
      <w:pPr>
        <w:spacing w:before="100" w:beforeAutospacing="1" w:after="100" w:afterAutospacing="1" w:line="240" w:lineRule="auto"/>
        <w:rPr>
          <w:rFonts w:ascii="Arial" w:eastAsia="Times New Roman" w:hAnsi="Arial" w:cs="Arial"/>
          <w:color w:val="0B2734"/>
          <w:sz w:val="27"/>
          <w:szCs w:val="27"/>
          <w:lang w:eastAsia="ru-RU"/>
        </w:rPr>
      </w:pPr>
    </w:p>
    <w:p w:rsidR="00F11360" w:rsidRDefault="00F11360" w:rsidP="00F11360">
      <w:pPr>
        <w:spacing w:before="100" w:beforeAutospacing="1" w:after="100" w:afterAutospacing="1" w:line="240" w:lineRule="auto"/>
        <w:rPr>
          <w:rFonts w:ascii="Arial" w:eastAsia="Times New Roman" w:hAnsi="Arial" w:cs="Arial"/>
          <w:color w:val="0B2734"/>
          <w:sz w:val="27"/>
          <w:szCs w:val="27"/>
          <w:lang w:eastAsia="ru-RU"/>
        </w:rPr>
      </w:pPr>
    </w:p>
    <w:p w:rsidR="00F11360" w:rsidRDefault="00F11360" w:rsidP="00F11360">
      <w:pPr>
        <w:spacing w:before="100" w:beforeAutospacing="1" w:after="100" w:afterAutospacing="1" w:line="240" w:lineRule="auto"/>
        <w:rPr>
          <w:rFonts w:ascii="Arial" w:eastAsia="Times New Roman" w:hAnsi="Arial" w:cs="Arial"/>
          <w:color w:val="0B2734"/>
          <w:sz w:val="27"/>
          <w:szCs w:val="27"/>
          <w:lang w:eastAsia="ru-RU"/>
        </w:rPr>
      </w:pPr>
    </w:p>
    <w:p w:rsidR="00F11360" w:rsidRPr="00F11360" w:rsidRDefault="00F11360" w:rsidP="00F11360">
      <w:pPr>
        <w:spacing w:before="100" w:beforeAutospacing="1" w:after="100" w:afterAutospacing="1" w:line="240" w:lineRule="auto"/>
        <w:rPr>
          <w:rFonts w:ascii="Arial" w:eastAsia="Times New Roman" w:hAnsi="Arial" w:cs="Arial"/>
          <w:color w:val="0B2734"/>
          <w:sz w:val="27"/>
          <w:szCs w:val="27"/>
          <w:lang w:eastAsia="ru-RU"/>
        </w:rPr>
      </w:pPr>
    </w:p>
    <w:p w:rsidR="00F11360" w:rsidRPr="00F11360" w:rsidRDefault="00F11360" w:rsidP="00F11360">
      <w:pPr>
        <w:spacing w:before="100" w:beforeAutospacing="1" w:after="100" w:afterAutospacing="1" w:line="308" w:lineRule="atLeast"/>
        <w:jc w:val="center"/>
        <w:outlineLvl w:val="1"/>
        <w:rPr>
          <w:rFonts w:ascii="Times New Roman" w:eastAsia="Times New Roman" w:hAnsi="Times New Roman" w:cs="Times New Roman"/>
          <w:b/>
          <w:bCs/>
          <w:color w:val="0B2734"/>
          <w:sz w:val="36"/>
          <w:szCs w:val="36"/>
          <w:lang w:eastAsia="ru-RU"/>
        </w:rPr>
      </w:pPr>
      <w:hyperlink r:id="rId24" w:history="1">
        <w:r w:rsidRPr="00F11360">
          <w:rPr>
            <w:rFonts w:ascii="Times New Roman" w:eastAsia="Times New Roman" w:hAnsi="Times New Roman" w:cs="Times New Roman"/>
            <w:b/>
            <w:bCs/>
            <w:color w:val="0B2734"/>
            <w:sz w:val="36"/>
            <w:szCs w:val="36"/>
            <w:u w:val="single"/>
            <w:lang w:eastAsia="ru-RU"/>
          </w:rPr>
          <w:t>Критерии оценивания итогового сочинения (изложения) документ от ФИПИ</w:t>
        </w:r>
      </w:hyperlink>
    </w:p>
    <w:p w:rsidR="00F11360" w:rsidRPr="00F11360" w:rsidRDefault="00F11360" w:rsidP="00F11360">
      <w:pPr>
        <w:numPr>
          <w:ilvl w:val="0"/>
          <w:numId w:val="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Соответствие теме.</w:t>
      </w:r>
    </w:p>
    <w:p w:rsidR="00F11360" w:rsidRPr="00F11360" w:rsidRDefault="00F11360" w:rsidP="00F11360">
      <w:pPr>
        <w:numPr>
          <w:ilvl w:val="0"/>
          <w:numId w:val="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Аргументация. Привлечение литературного материала.</w:t>
      </w:r>
    </w:p>
    <w:p w:rsidR="00F11360" w:rsidRPr="00F11360" w:rsidRDefault="00F11360" w:rsidP="00F11360">
      <w:pPr>
        <w:numPr>
          <w:ilvl w:val="0"/>
          <w:numId w:val="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Композиция и логика рассуждения.</w:t>
      </w:r>
    </w:p>
    <w:p w:rsidR="00F11360" w:rsidRPr="00F11360" w:rsidRDefault="00F11360" w:rsidP="00F11360">
      <w:pPr>
        <w:numPr>
          <w:ilvl w:val="0"/>
          <w:numId w:val="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Качество письменной речи.</w:t>
      </w:r>
    </w:p>
    <w:p w:rsidR="00F11360" w:rsidRPr="00F11360" w:rsidRDefault="00F11360" w:rsidP="00F11360">
      <w:pPr>
        <w:numPr>
          <w:ilvl w:val="0"/>
          <w:numId w:val="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Грамотность.</w:t>
      </w:r>
    </w:p>
    <w:p w:rsidR="00F11360" w:rsidRPr="00F11360" w:rsidRDefault="00F11360" w:rsidP="00F11360">
      <w:pPr>
        <w:spacing w:after="0" w:line="240" w:lineRule="auto"/>
        <w:rPr>
          <w:rFonts w:ascii="Times New Roman" w:eastAsia="Times New Roman" w:hAnsi="Times New Roman" w:cs="Times New Roman"/>
          <w:sz w:val="24"/>
          <w:szCs w:val="24"/>
          <w:lang w:eastAsia="ru-RU"/>
        </w:rPr>
      </w:pPr>
      <w:r w:rsidRPr="00F11360">
        <w:rPr>
          <w:rFonts w:ascii="Times New Roman" w:eastAsia="Times New Roman" w:hAnsi="Times New Roman" w:cs="Times New Roman"/>
          <w:sz w:val="24"/>
          <w:szCs w:val="24"/>
          <w:lang w:eastAsia="ru-RU"/>
        </w:rPr>
        <w:pict>
          <v:rect id="_x0000_i1025" style="width:0;height:0" o:hralign="center" o:hrstd="t" o:hrnoshade="t" o:hr="t" fillcolor="#0b2734" stroked="f"/>
        </w:pic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b/>
          <w:bCs/>
          <w:i/>
          <w:iCs/>
          <w:color w:val="F5273E"/>
          <w:sz w:val="27"/>
          <w:szCs w:val="27"/>
          <w:lang w:eastAsia="ru-RU"/>
        </w:rPr>
        <w:t>Важно знать:</w:t>
      </w:r>
    </w:p>
    <w:p w:rsidR="00F11360" w:rsidRPr="00F11360" w:rsidRDefault="00F11360" w:rsidP="00F11360">
      <w:pPr>
        <w:numPr>
          <w:ilvl w:val="0"/>
          <w:numId w:val="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Критерии №1 и № 2 являются основными.</w:t>
      </w:r>
    </w:p>
    <w:p w:rsidR="00F11360" w:rsidRPr="00F11360" w:rsidRDefault="00F11360" w:rsidP="00F11360">
      <w:pPr>
        <w:numPr>
          <w:ilvl w:val="0"/>
          <w:numId w:val="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 3-№ 5).</w:t>
      </w:r>
    </w:p>
    <w:p w:rsidR="00F11360" w:rsidRPr="00F11360" w:rsidRDefault="00F11360" w:rsidP="00F11360">
      <w:pPr>
        <w:numPr>
          <w:ilvl w:val="0"/>
          <w:numId w:val="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При выставлении оценки учитывается объем сочинения. </w:t>
      </w:r>
      <w:r w:rsidRPr="00F11360">
        <w:rPr>
          <w:rFonts w:ascii="Times New Roman" w:eastAsia="Times New Roman" w:hAnsi="Times New Roman" w:cs="Times New Roman"/>
          <w:b/>
          <w:bCs/>
          <w:color w:val="0B2734"/>
          <w:sz w:val="27"/>
          <w:szCs w:val="27"/>
          <w:lang w:eastAsia="ru-RU"/>
        </w:rPr>
        <w:t>Рекомендуемое количество слов – 350</w:t>
      </w:r>
      <w:r w:rsidRPr="00F11360">
        <w:rPr>
          <w:rFonts w:ascii="Times New Roman" w:eastAsia="Times New Roman" w:hAnsi="Times New Roman" w:cs="Times New Roman"/>
          <w:color w:val="0B2734"/>
          <w:sz w:val="27"/>
          <w:szCs w:val="27"/>
          <w:lang w:eastAsia="ru-RU"/>
        </w:rPr>
        <w:t>. Если в сочинении менее 250 слов (в подсчет включаются все слова, в том числе и служебные), то за такую работу ставится «незачет».</w:t>
      </w:r>
    </w:p>
    <w:p w:rsidR="00F11360" w:rsidRPr="00F11360" w:rsidRDefault="00F11360" w:rsidP="00F11360">
      <w:pPr>
        <w:numPr>
          <w:ilvl w:val="0"/>
          <w:numId w:val="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Максимальное количество слов в сочинении не устанавливается.</w:t>
      </w:r>
    </w:p>
    <w:p w:rsidR="00F11360" w:rsidRPr="00F11360" w:rsidRDefault="00F11360" w:rsidP="00F11360">
      <w:pPr>
        <w:numPr>
          <w:ilvl w:val="0"/>
          <w:numId w:val="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На всю работу отводится </w:t>
      </w:r>
      <w:r w:rsidRPr="00F11360">
        <w:rPr>
          <w:rFonts w:ascii="Times New Roman" w:eastAsia="Times New Roman" w:hAnsi="Times New Roman" w:cs="Times New Roman"/>
          <w:b/>
          <w:bCs/>
          <w:color w:val="0B2734"/>
          <w:sz w:val="27"/>
          <w:szCs w:val="27"/>
          <w:lang w:eastAsia="ru-RU"/>
        </w:rPr>
        <w:t>3 часа 55 минут</w:t>
      </w:r>
      <w:r w:rsidRPr="00F11360">
        <w:rPr>
          <w:rFonts w:ascii="Times New Roman" w:eastAsia="Times New Roman" w:hAnsi="Times New Roman" w:cs="Times New Roman"/>
          <w:color w:val="0B2734"/>
          <w:sz w:val="27"/>
          <w:szCs w:val="27"/>
          <w:lang w:eastAsia="ru-RU"/>
        </w:rPr>
        <w:t>.</w:t>
      </w:r>
    </w:p>
    <w:p w:rsidR="00F11360" w:rsidRPr="00F11360" w:rsidRDefault="00F11360" w:rsidP="00F11360">
      <w:pPr>
        <w:numPr>
          <w:ilvl w:val="0"/>
          <w:numId w:val="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Если сочинение списано из какого-либо источника, включая интернет, то за такую работу ставится «незачет».</w:t>
      </w:r>
    </w:p>
    <w:p w:rsidR="00F11360" w:rsidRDefault="00F11360" w:rsidP="00F11360">
      <w:pPr>
        <w:numPr>
          <w:ilvl w:val="0"/>
          <w:numId w:val="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Участнику разрешается пользоваться </w:t>
      </w:r>
      <w:hyperlink r:id="rId25" w:history="1">
        <w:r w:rsidRPr="00F11360">
          <w:rPr>
            <w:rFonts w:ascii="Times New Roman" w:eastAsia="Times New Roman" w:hAnsi="Times New Roman" w:cs="Times New Roman"/>
            <w:color w:val="0B2734"/>
            <w:sz w:val="27"/>
            <w:szCs w:val="27"/>
            <w:u w:val="single"/>
            <w:lang w:eastAsia="ru-RU"/>
          </w:rPr>
          <w:t>орфографическим словарем</w:t>
        </w:r>
      </w:hyperlink>
      <w:r w:rsidRPr="00F11360">
        <w:rPr>
          <w:rFonts w:ascii="Times New Roman" w:eastAsia="Times New Roman" w:hAnsi="Times New Roman" w:cs="Times New Roman"/>
          <w:color w:val="0B2734"/>
          <w:sz w:val="27"/>
          <w:szCs w:val="27"/>
          <w:lang w:eastAsia="ru-RU"/>
        </w:rPr>
        <w:t>.</w:t>
      </w: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Default="00F11360" w:rsidP="00F11360">
      <w:pPr>
        <w:spacing w:before="100" w:beforeAutospacing="1" w:after="100" w:afterAutospacing="1" w:line="240" w:lineRule="auto"/>
        <w:rPr>
          <w:rFonts w:ascii="Times New Roman" w:eastAsia="Times New Roman" w:hAnsi="Times New Roman" w:cs="Times New Roman"/>
          <w:color w:val="0B2734"/>
          <w:sz w:val="27"/>
          <w:szCs w:val="27"/>
          <w:lang w:eastAsia="ru-RU"/>
        </w:rPr>
      </w:pPr>
    </w:p>
    <w:p w:rsidR="00F11360" w:rsidRPr="00F11360" w:rsidRDefault="00F11360" w:rsidP="00F11360">
      <w:pPr>
        <w:spacing w:after="0" w:line="240" w:lineRule="auto"/>
        <w:rPr>
          <w:rFonts w:ascii="Times New Roman" w:eastAsia="Times New Roman" w:hAnsi="Times New Roman" w:cs="Times New Roman"/>
          <w:sz w:val="24"/>
          <w:szCs w:val="24"/>
          <w:lang w:eastAsia="ru-RU"/>
        </w:rPr>
      </w:pPr>
      <w:r w:rsidRPr="00F11360">
        <w:rPr>
          <w:rFonts w:ascii="Times New Roman" w:eastAsia="Times New Roman" w:hAnsi="Times New Roman" w:cs="Times New Roman"/>
          <w:sz w:val="24"/>
          <w:szCs w:val="24"/>
          <w:lang w:eastAsia="ru-RU"/>
        </w:rPr>
        <w:lastRenderedPageBreak/>
        <w:pict>
          <v:rect id="_x0000_i1026" style="width:0;height:0" o:hralign="center" o:hrstd="t" o:hrnoshade="t" o:hr="t" fillcolor="#0b2734" stroked="f"/>
        </w:pict>
      </w:r>
    </w:p>
    <w:tbl>
      <w:tblPr>
        <w:tblW w:w="10631" w:type="dxa"/>
        <w:tblCellSpacing w:w="15"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3544"/>
        <w:gridCol w:w="7087"/>
      </w:tblGrid>
      <w:tr w:rsidR="00F11360" w:rsidRPr="00F11360" w:rsidTr="008B51DB">
        <w:trPr>
          <w:tblCellSpacing w:w="15" w:type="dxa"/>
        </w:trPr>
        <w:tc>
          <w:tcPr>
            <w:tcW w:w="3499" w:type="dxa"/>
            <w:tcBorders>
              <w:top w:val="nil"/>
              <w:left w:val="nil"/>
            </w:tcBorders>
            <w:shd w:val="clear" w:color="auto" w:fill="FFFFFF"/>
            <w:tcMar>
              <w:top w:w="186" w:type="dxa"/>
              <w:left w:w="186" w:type="dxa"/>
              <w:bottom w:w="186" w:type="dxa"/>
              <w:right w:w="186" w:type="dxa"/>
            </w:tcMar>
            <w:vAlign w:val="center"/>
            <w:hideMark/>
          </w:tcPr>
          <w:p w:rsidR="00F11360" w:rsidRPr="00F11360" w:rsidRDefault="00F11360" w:rsidP="00F11360">
            <w:pPr>
              <w:spacing w:before="240" w:after="240"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b/>
                <w:bCs/>
                <w:i/>
                <w:iCs/>
                <w:color w:val="F5273E"/>
                <w:sz w:val="21"/>
                <w:szCs w:val="21"/>
                <w:lang w:eastAsia="ru-RU"/>
              </w:rPr>
              <w:t>Критерий № 1</w:t>
            </w:r>
            <w:r w:rsidRPr="00F11360">
              <w:rPr>
                <w:rFonts w:ascii="Times New Roman" w:eastAsia="Times New Roman" w:hAnsi="Times New Roman" w:cs="Times New Roman"/>
                <w:b/>
                <w:bCs/>
                <w:i/>
                <w:iCs/>
                <w:color w:val="0B2734"/>
                <w:sz w:val="21"/>
                <w:szCs w:val="21"/>
                <w:lang w:eastAsia="ru-RU"/>
              </w:rPr>
              <w:t> «Соответствие теме»</w:t>
            </w:r>
          </w:p>
        </w:tc>
        <w:tc>
          <w:tcPr>
            <w:tcW w:w="7042" w:type="dxa"/>
            <w:tcBorders>
              <w:top w:val="nil"/>
            </w:tcBorders>
            <w:shd w:val="clear" w:color="auto" w:fill="FFFFFF"/>
            <w:tcMar>
              <w:top w:w="186" w:type="dxa"/>
              <w:left w:w="186" w:type="dxa"/>
              <w:bottom w:w="186" w:type="dxa"/>
              <w:right w:w="186" w:type="dxa"/>
            </w:tcMar>
            <w:vAlign w:val="center"/>
            <w:hideMark/>
          </w:tcPr>
          <w:p w:rsidR="00F11360" w:rsidRPr="00F11360" w:rsidRDefault="00F11360" w:rsidP="00F11360">
            <w:pPr>
              <w:numPr>
                <w:ilvl w:val="0"/>
                <w:numId w:val="10"/>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Данный критерий нацеливает на проверку содержания сочинения.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F11360" w:rsidRPr="00F11360" w:rsidRDefault="00F11360" w:rsidP="00F11360">
            <w:pPr>
              <w:numPr>
                <w:ilvl w:val="0"/>
                <w:numId w:val="10"/>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«Незачет»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«зачет».</w:t>
            </w:r>
          </w:p>
        </w:tc>
      </w:tr>
      <w:tr w:rsidR="00F11360" w:rsidRPr="00F11360" w:rsidTr="008B51DB">
        <w:trPr>
          <w:tblCellSpacing w:w="15" w:type="dxa"/>
        </w:trPr>
        <w:tc>
          <w:tcPr>
            <w:tcW w:w="3499" w:type="dxa"/>
            <w:tcBorders>
              <w:left w:val="nil"/>
            </w:tcBorders>
            <w:shd w:val="clear" w:color="auto" w:fill="FFFFFF"/>
            <w:tcMar>
              <w:top w:w="186" w:type="dxa"/>
              <w:left w:w="186" w:type="dxa"/>
              <w:bottom w:w="186" w:type="dxa"/>
              <w:right w:w="186" w:type="dxa"/>
            </w:tcMar>
            <w:vAlign w:val="center"/>
            <w:hideMark/>
          </w:tcPr>
          <w:p w:rsidR="00F11360" w:rsidRPr="00F11360" w:rsidRDefault="00F11360" w:rsidP="00F11360">
            <w:pPr>
              <w:spacing w:after="0"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b/>
                <w:bCs/>
                <w:i/>
                <w:iCs/>
                <w:color w:val="F5273E"/>
                <w:sz w:val="21"/>
                <w:szCs w:val="21"/>
                <w:lang w:eastAsia="ru-RU"/>
              </w:rPr>
              <w:t>Критерий № 2</w:t>
            </w:r>
            <w:r w:rsidRPr="00F11360">
              <w:rPr>
                <w:rFonts w:ascii="Times New Roman" w:eastAsia="Times New Roman" w:hAnsi="Times New Roman" w:cs="Times New Roman"/>
                <w:b/>
                <w:bCs/>
                <w:i/>
                <w:iCs/>
                <w:color w:val="0B2734"/>
                <w:sz w:val="21"/>
                <w:szCs w:val="21"/>
                <w:lang w:eastAsia="ru-RU"/>
              </w:rPr>
              <w:t> «Аргументация. Привлечение литературного материала»</w:t>
            </w:r>
          </w:p>
        </w:tc>
        <w:tc>
          <w:tcPr>
            <w:tcW w:w="7042" w:type="dxa"/>
            <w:shd w:val="clear" w:color="auto" w:fill="FFFFFF"/>
            <w:tcMar>
              <w:top w:w="186" w:type="dxa"/>
              <w:left w:w="186" w:type="dxa"/>
              <w:bottom w:w="186" w:type="dxa"/>
              <w:right w:w="186" w:type="dxa"/>
            </w:tcMar>
            <w:vAlign w:val="center"/>
            <w:hideMark/>
          </w:tcPr>
          <w:p w:rsidR="00F11360" w:rsidRPr="00F11360" w:rsidRDefault="00F11360" w:rsidP="00F11360">
            <w:pPr>
              <w:numPr>
                <w:ilvl w:val="0"/>
                <w:numId w:val="11"/>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построения рассуждения на предложенную тему и для аргументации своей позиции.</w:t>
            </w:r>
          </w:p>
          <w:p w:rsidR="00F11360" w:rsidRPr="00F11360" w:rsidRDefault="00F11360" w:rsidP="00F11360">
            <w:pPr>
              <w:numPr>
                <w:ilvl w:val="0"/>
                <w:numId w:val="11"/>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F11360" w:rsidRPr="00F11360" w:rsidRDefault="00F11360" w:rsidP="00F11360">
            <w:pPr>
              <w:numPr>
                <w:ilvl w:val="0"/>
                <w:numId w:val="11"/>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«Незачет»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w:t>
            </w:r>
          </w:p>
          <w:p w:rsidR="00F11360" w:rsidRPr="00F11360" w:rsidRDefault="00F11360" w:rsidP="00F11360">
            <w:pPr>
              <w:numPr>
                <w:ilvl w:val="0"/>
                <w:numId w:val="11"/>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Во всех остальных случаях выставляется «зачет».</w:t>
            </w:r>
          </w:p>
        </w:tc>
      </w:tr>
      <w:tr w:rsidR="00F11360" w:rsidRPr="00F11360" w:rsidTr="008B51DB">
        <w:trPr>
          <w:tblCellSpacing w:w="15" w:type="dxa"/>
        </w:trPr>
        <w:tc>
          <w:tcPr>
            <w:tcW w:w="3499" w:type="dxa"/>
            <w:tcBorders>
              <w:left w:val="nil"/>
            </w:tcBorders>
            <w:shd w:val="clear" w:color="auto" w:fill="FFFFFF"/>
            <w:tcMar>
              <w:top w:w="186" w:type="dxa"/>
              <w:left w:w="186" w:type="dxa"/>
              <w:bottom w:w="186" w:type="dxa"/>
              <w:right w:w="186" w:type="dxa"/>
            </w:tcMar>
            <w:vAlign w:val="center"/>
            <w:hideMark/>
          </w:tcPr>
          <w:p w:rsidR="00F11360" w:rsidRPr="00F11360" w:rsidRDefault="00F11360" w:rsidP="00F11360">
            <w:pPr>
              <w:spacing w:after="0"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b/>
                <w:bCs/>
                <w:i/>
                <w:iCs/>
                <w:color w:val="F5273E"/>
                <w:sz w:val="21"/>
                <w:szCs w:val="21"/>
                <w:lang w:eastAsia="ru-RU"/>
              </w:rPr>
              <w:t>Критерий № 3</w:t>
            </w:r>
            <w:r w:rsidRPr="00F11360">
              <w:rPr>
                <w:rFonts w:ascii="Times New Roman" w:eastAsia="Times New Roman" w:hAnsi="Times New Roman" w:cs="Times New Roman"/>
                <w:b/>
                <w:bCs/>
                <w:i/>
                <w:iCs/>
                <w:color w:val="0B2734"/>
                <w:sz w:val="21"/>
                <w:szCs w:val="21"/>
                <w:lang w:eastAsia="ru-RU"/>
              </w:rPr>
              <w:t> «Композиция и логика рассуждения»</w:t>
            </w:r>
          </w:p>
        </w:tc>
        <w:tc>
          <w:tcPr>
            <w:tcW w:w="7042" w:type="dxa"/>
            <w:shd w:val="clear" w:color="auto" w:fill="FFFFFF"/>
            <w:tcMar>
              <w:top w:w="186" w:type="dxa"/>
              <w:left w:w="186" w:type="dxa"/>
              <w:bottom w:w="186" w:type="dxa"/>
              <w:right w:w="186" w:type="dxa"/>
            </w:tcMar>
            <w:vAlign w:val="center"/>
            <w:hideMark/>
          </w:tcPr>
          <w:p w:rsidR="00F11360" w:rsidRPr="00F11360" w:rsidRDefault="00F11360" w:rsidP="00F11360">
            <w:pPr>
              <w:numPr>
                <w:ilvl w:val="0"/>
                <w:numId w:val="12"/>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Данный критерий нацеливает на проверку умения логично выстраивать рассуждение на предложенную тему. Участник должен аргументировать высказанные мысли, стараясь выдерживать соотношение между тезисом и доказательствами.</w:t>
            </w:r>
          </w:p>
          <w:p w:rsidR="00F11360" w:rsidRPr="00F11360" w:rsidRDefault="00F11360" w:rsidP="00F11360">
            <w:pPr>
              <w:numPr>
                <w:ilvl w:val="0"/>
                <w:numId w:val="12"/>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 xml:space="preserve">«Незачет» ставится при условии, если грубые логические нарушения мешают пониманию </w:t>
            </w:r>
            <w:proofErr w:type="gramStart"/>
            <w:r w:rsidRPr="00F11360">
              <w:rPr>
                <w:rFonts w:ascii="Times New Roman" w:eastAsia="Times New Roman" w:hAnsi="Times New Roman" w:cs="Times New Roman"/>
                <w:color w:val="0B2734"/>
                <w:sz w:val="21"/>
                <w:szCs w:val="21"/>
                <w:lang w:eastAsia="ru-RU"/>
              </w:rPr>
              <w:t>смысла</w:t>
            </w:r>
            <w:proofErr w:type="gramEnd"/>
            <w:r w:rsidRPr="00F11360">
              <w:rPr>
                <w:rFonts w:ascii="Times New Roman" w:eastAsia="Times New Roman" w:hAnsi="Times New Roman" w:cs="Times New Roman"/>
                <w:color w:val="0B2734"/>
                <w:sz w:val="21"/>
                <w:szCs w:val="21"/>
                <w:lang w:eastAsia="ru-RU"/>
              </w:rPr>
              <w:t xml:space="preserve"> сказанного или отсутствует </w:t>
            </w:r>
            <w:proofErr w:type="spellStart"/>
            <w:r w:rsidRPr="00F11360">
              <w:rPr>
                <w:rFonts w:ascii="Times New Roman" w:eastAsia="Times New Roman" w:hAnsi="Times New Roman" w:cs="Times New Roman"/>
                <w:color w:val="0B2734"/>
                <w:sz w:val="21"/>
                <w:szCs w:val="21"/>
                <w:lang w:eastAsia="ru-RU"/>
              </w:rPr>
              <w:t>тезисно</w:t>
            </w:r>
            <w:proofErr w:type="spellEnd"/>
            <w:r w:rsidRPr="00F11360">
              <w:rPr>
                <w:rFonts w:ascii="Times New Roman" w:eastAsia="Times New Roman" w:hAnsi="Times New Roman" w:cs="Times New Roman"/>
                <w:color w:val="0B2734"/>
                <w:sz w:val="21"/>
                <w:szCs w:val="21"/>
                <w:lang w:eastAsia="ru-RU"/>
              </w:rPr>
              <w:t>-доказательная часть. Во всех остальных случаях выставляется «зачет».</w:t>
            </w:r>
          </w:p>
        </w:tc>
      </w:tr>
      <w:tr w:rsidR="00F11360" w:rsidRPr="00F11360" w:rsidTr="008B51DB">
        <w:trPr>
          <w:tblCellSpacing w:w="15" w:type="dxa"/>
        </w:trPr>
        <w:tc>
          <w:tcPr>
            <w:tcW w:w="3499" w:type="dxa"/>
            <w:tcBorders>
              <w:left w:val="nil"/>
            </w:tcBorders>
            <w:shd w:val="clear" w:color="auto" w:fill="FFFFFF"/>
            <w:tcMar>
              <w:top w:w="186" w:type="dxa"/>
              <w:left w:w="186" w:type="dxa"/>
              <w:bottom w:w="186" w:type="dxa"/>
              <w:right w:w="186" w:type="dxa"/>
            </w:tcMar>
            <w:vAlign w:val="center"/>
            <w:hideMark/>
          </w:tcPr>
          <w:p w:rsidR="00F11360" w:rsidRPr="00F11360" w:rsidRDefault="00F11360" w:rsidP="00F11360">
            <w:pPr>
              <w:spacing w:after="0"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b/>
                <w:bCs/>
                <w:i/>
                <w:iCs/>
                <w:color w:val="F5273E"/>
                <w:sz w:val="21"/>
                <w:szCs w:val="21"/>
                <w:lang w:eastAsia="ru-RU"/>
              </w:rPr>
              <w:t>Критерий № 4</w:t>
            </w:r>
            <w:r w:rsidRPr="00F11360">
              <w:rPr>
                <w:rFonts w:ascii="Times New Roman" w:eastAsia="Times New Roman" w:hAnsi="Times New Roman" w:cs="Times New Roman"/>
                <w:b/>
                <w:bCs/>
                <w:i/>
                <w:iCs/>
                <w:color w:val="0B2734"/>
                <w:sz w:val="21"/>
                <w:szCs w:val="21"/>
                <w:lang w:eastAsia="ru-RU"/>
              </w:rPr>
              <w:t> «Качество письменной речи»</w:t>
            </w:r>
          </w:p>
        </w:tc>
        <w:tc>
          <w:tcPr>
            <w:tcW w:w="7042" w:type="dxa"/>
            <w:shd w:val="clear" w:color="auto" w:fill="FFFFFF"/>
            <w:tcMar>
              <w:top w:w="186" w:type="dxa"/>
              <w:left w:w="186" w:type="dxa"/>
              <w:bottom w:w="186" w:type="dxa"/>
              <w:right w:w="186" w:type="dxa"/>
            </w:tcMar>
            <w:vAlign w:val="center"/>
            <w:hideMark/>
          </w:tcPr>
          <w:p w:rsidR="00F11360" w:rsidRPr="00F11360" w:rsidRDefault="00F11360" w:rsidP="00F11360">
            <w:pPr>
              <w:numPr>
                <w:ilvl w:val="0"/>
                <w:numId w:val="13"/>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Данный критерий нацеливает на проверку речевого оформления текста сочинения.</w:t>
            </w:r>
          </w:p>
          <w:p w:rsidR="00F11360" w:rsidRPr="00F11360" w:rsidRDefault="00F11360" w:rsidP="00F11360">
            <w:pPr>
              <w:numPr>
                <w:ilvl w:val="0"/>
                <w:numId w:val="13"/>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w:t>
            </w:r>
          </w:p>
          <w:p w:rsidR="00F11360" w:rsidRPr="00F11360" w:rsidRDefault="00F11360" w:rsidP="00F11360">
            <w:pPr>
              <w:numPr>
                <w:ilvl w:val="0"/>
                <w:numId w:val="13"/>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«Незачет» ставится при условии, если низкое качество речи, в том числе речевые ошибки, существенно затрудняет понимание смысла сочинения.</w:t>
            </w:r>
          </w:p>
          <w:p w:rsidR="00F11360" w:rsidRPr="00F11360" w:rsidRDefault="00F11360" w:rsidP="00F11360">
            <w:pPr>
              <w:numPr>
                <w:ilvl w:val="0"/>
                <w:numId w:val="13"/>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 xml:space="preserve">Во всех </w:t>
            </w:r>
            <w:proofErr w:type="spellStart"/>
            <w:r w:rsidRPr="00F11360">
              <w:rPr>
                <w:rFonts w:ascii="Times New Roman" w:eastAsia="Times New Roman" w:hAnsi="Times New Roman" w:cs="Times New Roman"/>
                <w:color w:val="0B2734"/>
                <w:sz w:val="21"/>
                <w:szCs w:val="21"/>
                <w:lang w:eastAsia="ru-RU"/>
              </w:rPr>
              <w:t>остальны</w:t>
            </w:r>
            <w:proofErr w:type="spellEnd"/>
            <w:r w:rsidRPr="00F11360">
              <w:rPr>
                <w:rFonts w:ascii="Times New Roman" w:eastAsia="Times New Roman" w:hAnsi="Times New Roman" w:cs="Times New Roman"/>
                <w:color w:val="0B2734"/>
                <w:sz w:val="21"/>
                <w:szCs w:val="21"/>
                <w:lang w:eastAsia="ru-RU"/>
              </w:rPr>
              <w:t xml:space="preserve"> случаях выставляется «зачет».</w:t>
            </w:r>
          </w:p>
        </w:tc>
      </w:tr>
      <w:tr w:rsidR="00F11360" w:rsidRPr="00F11360" w:rsidTr="008B51DB">
        <w:trPr>
          <w:tblCellSpacing w:w="15" w:type="dxa"/>
        </w:trPr>
        <w:tc>
          <w:tcPr>
            <w:tcW w:w="3499" w:type="dxa"/>
            <w:tcBorders>
              <w:left w:val="nil"/>
            </w:tcBorders>
            <w:shd w:val="clear" w:color="auto" w:fill="FFFFFF"/>
            <w:tcMar>
              <w:top w:w="186" w:type="dxa"/>
              <w:left w:w="186" w:type="dxa"/>
              <w:bottom w:w="186" w:type="dxa"/>
              <w:right w:w="186" w:type="dxa"/>
            </w:tcMar>
            <w:vAlign w:val="center"/>
            <w:hideMark/>
          </w:tcPr>
          <w:p w:rsidR="00F11360" w:rsidRPr="00F11360" w:rsidRDefault="00F11360" w:rsidP="00F11360">
            <w:pPr>
              <w:spacing w:after="0"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b/>
                <w:bCs/>
                <w:i/>
                <w:iCs/>
                <w:color w:val="F5273E"/>
                <w:sz w:val="21"/>
                <w:szCs w:val="21"/>
                <w:lang w:eastAsia="ru-RU"/>
              </w:rPr>
              <w:t>Критерий №5 </w:t>
            </w:r>
            <w:r w:rsidRPr="00F11360">
              <w:rPr>
                <w:rFonts w:ascii="Times New Roman" w:eastAsia="Times New Roman" w:hAnsi="Times New Roman" w:cs="Times New Roman"/>
                <w:b/>
                <w:bCs/>
                <w:i/>
                <w:iCs/>
                <w:color w:val="0B2734"/>
                <w:sz w:val="21"/>
                <w:szCs w:val="21"/>
                <w:lang w:eastAsia="ru-RU"/>
              </w:rPr>
              <w:t>«Грамотность»</w:t>
            </w:r>
          </w:p>
        </w:tc>
        <w:tc>
          <w:tcPr>
            <w:tcW w:w="7042" w:type="dxa"/>
            <w:shd w:val="clear" w:color="auto" w:fill="FFFFFF"/>
            <w:tcMar>
              <w:top w:w="186" w:type="dxa"/>
              <w:left w:w="186" w:type="dxa"/>
              <w:bottom w:w="186" w:type="dxa"/>
              <w:right w:w="186" w:type="dxa"/>
            </w:tcMar>
            <w:vAlign w:val="center"/>
            <w:hideMark/>
          </w:tcPr>
          <w:p w:rsidR="00F11360" w:rsidRPr="00F11360" w:rsidRDefault="00F11360" w:rsidP="00F11360">
            <w:pPr>
              <w:numPr>
                <w:ilvl w:val="0"/>
                <w:numId w:val="14"/>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Данный критерий позволяет оценить грамотность выпускника.</w:t>
            </w:r>
          </w:p>
          <w:p w:rsidR="00F11360" w:rsidRPr="00F11360" w:rsidRDefault="00F11360" w:rsidP="00F11360">
            <w:pPr>
              <w:numPr>
                <w:ilvl w:val="0"/>
                <w:numId w:val="14"/>
              </w:numPr>
              <w:spacing w:before="100" w:beforeAutospacing="1" w:after="100" w:afterAutospacing="1" w:line="240" w:lineRule="auto"/>
              <w:rPr>
                <w:rFonts w:ascii="Times New Roman" w:eastAsia="Times New Roman" w:hAnsi="Times New Roman" w:cs="Times New Roman"/>
                <w:color w:val="0B2734"/>
                <w:sz w:val="21"/>
                <w:szCs w:val="21"/>
                <w:lang w:eastAsia="ru-RU"/>
              </w:rPr>
            </w:pPr>
            <w:r w:rsidRPr="00F11360">
              <w:rPr>
                <w:rFonts w:ascii="Times New Roman" w:eastAsia="Times New Roman" w:hAnsi="Times New Roman" w:cs="Times New Roman"/>
                <w:color w:val="0B2734"/>
                <w:sz w:val="21"/>
                <w:szCs w:val="21"/>
                <w:lang w:eastAsia="ru-RU"/>
              </w:rPr>
              <w:t>«Незачет»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tc>
      </w:tr>
    </w:tbl>
    <w:p w:rsidR="00F11360" w:rsidRDefault="00F11360">
      <w:pPr>
        <w:rPr>
          <w:rFonts w:ascii="Times New Roman" w:hAnsi="Times New Roman" w:cs="Times New Roman"/>
        </w:rPr>
      </w:pPr>
    </w:p>
    <w:p w:rsidR="00F11360" w:rsidRDefault="00F11360" w:rsidP="00F11360">
      <w:pPr>
        <w:spacing w:before="100" w:beforeAutospacing="1" w:after="100" w:afterAutospacing="1" w:line="308" w:lineRule="atLeast"/>
        <w:jc w:val="center"/>
        <w:outlineLvl w:val="0"/>
        <w:rPr>
          <w:rFonts w:ascii="Times New Roman" w:eastAsia="Times New Roman" w:hAnsi="Times New Roman" w:cs="Times New Roman"/>
          <w:b/>
          <w:bCs/>
          <w:color w:val="0B2734"/>
          <w:kern w:val="36"/>
          <w:sz w:val="41"/>
          <w:szCs w:val="41"/>
          <w:lang w:eastAsia="ru-RU"/>
        </w:rPr>
      </w:pPr>
    </w:p>
    <w:p w:rsidR="00F11360" w:rsidRPr="00F11360" w:rsidRDefault="00F11360" w:rsidP="00F11360">
      <w:pPr>
        <w:spacing w:before="100" w:beforeAutospacing="1" w:after="100" w:afterAutospacing="1" w:line="308" w:lineRule="atLeast"/>
        <w:jc w:val="center"/>
        <w:outlineLvl w:val="0"/>
        <w:rPr>
          <w:rFonts w:ascii="Times New Roman" w:eastAsia="Times New Roman" w:hAnsi="Times New Roman" w:cs="Times New Roman"/>
          <w:b/>
          <w:bCs/>
          <w:color w:val="0B2734"/>
          <w:kern w:val="36"/>
          <w:sz w:val="41"/>
          <w:szCs w:val="41"/>
          <w:lang w:eastAsia="ru-RU"/>
        </w:rPr>
      </w:pPr>
      <w:r w:rsidRPr="00F11360">
        <w:rPr>
          <w:rFonts w:ascii="Times New Roman" w:eastAsia="Times New Roman" w:hAnsi="Times New Roman" w:cs="Times New Roman"/>
          <w:b/>
          <w:bCs/>
          <w:color w:val="0B2734"/>
          <w:kern w:val="36"/>
          <w:sz w:val="41"/>
          <w:szCs w:val="41"/>
          <w:lang w:eastAsia="ru-RU"/>
        </w:rPr>
        <w:t>Алгоритм написания итогового сочинения 2020-2021</w:t>
      </w:r>
    </w:p>
    <w:p w:rsidR="00F11360" w:rsidRPr="00F11360" w:rsidRDefault="00F11360" w:rsidP="00F11360">
      <w:pPr>
        <w:spacing w:before="100" w:beforeAutospacing="1" w:after="100" w:afterAutospacing="1" w:line="308" w:lineRule="atLeast"/>
        <w:jc w:val="center"/>
        <w:outlineLvl w:val="1"/>
        <w:rPr>
          <w:rFonts w:ascii="Times New Roman" w:eastAsia="Times New Roman" w:hAnsi="Times New Roman" w:cs="Times New Roman"/>
          <w:b/>
          <w:bCs/>
          <w:color w:val="0B2734"/>
          <w:sz w:val="36"/>
          <w:szCs w:val="36"/>
          <w:lang w:eastAsia="ru-RU"/>
        </w:rPr>
      </w:pPr>
      <w:r w:rsidRPr="00F11360">
        <w:rPr>
          <w:rFonts w:ascii="Times New Roman" w:eastAsia="Times New Roman" w:hAnsi="Times New Roman" w:cs="Times New Roman"/>
          <w:b/>
          <w:bCs/>
          <w:color w:val="0B2734"/>
          <w:sz w:val="36"/>
          <w:szCs w:val="36"/>
          <w:lang w:eastAsia="ru-RU"/>
        </w:rPr>
        <w:t>Алгоритм работы над сочинением:</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Внимательно прочитать формулировку темы.</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Выдели в ней ключевые слова или выражение, в котором тебе видится главный смысл.</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Попытайся своими словами, коротко сформулировать тему.</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Поставь вопрос к теме и спроси себя: «Что я хочу сказать по этому поводу?», «Что я могу сказать по этому поводу?».</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Кратко попытайся ответить на эти вопросы – одним-двумя предложениями, записывая их в черновике. Это может быть началом, отправной точкой твоих рассуждений и вступительной частью твоего сочинения.</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Потом займи другую (противоположную) позицию по отношению к своей мысли, представь себе своего оппонента и начни с ним диалог, пытаясь доказать верность своего рассуждения</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Вспомни примеры из литературных произведений, которые помогут доказать твою правоту.</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Выстрой логическую последовательность своих доказательств.</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Запиши их, составляя план.</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Пиши на черновике, пытаясь связно, красноречиво и убедительно изложить свои мысли.</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Возвратись к началу своих рассуждений; сравниваю исходную мысль и мысли, которые пришли во время рассуждения, обращения к художественным текстам; делаю выводы, записываю их; это заключительная часть твоего сочинения</w:t>
      </w:r>
    </w:p>
    <w:p w:rsidR="00F11360" w:rsidRPr="00F11360" w:rsidRDefault="00F11360" w:rsidP="00F11360">
      <w:pPr>
        <w:numPr>
          <w:ilvl w:val="0"/>
          <w:numId w:val="1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Проверь написанное, переписывай на чистовик. Проверь пунктуацию и орфографию. Ещё раз прочитай, находишь ошибки, то исправляй их. Следим за почерком!!!</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Default="00F11360" w:rsidP="00F11360">
      <w:pPr>
        <w:spacing w:before="100" w:beforeAutospacing="1" w:after="100" w:afterAutospacing="1" w:line="308" w:lineRule="atLeast"/>
        <w:outlineLvl w:val="1"/>
        <w:rPr>
          <w:rFonts w:ascii="Times New Roman" w:eastAsia="Times New Roman" w:hAnsi="Times New Roman" w:cs="Times New Roman"/>
          <w:b/>
          <w:bCs/>
          <w:color w:val="0B2734"/>
          <w:sz w:val="36"/>
          <w:szCs w:val="36"/>
          <w:lang w:eastAsia="ru-RU"/>
        </w:rPr>
      </w:pPr>
    </w:p>
    <w:p w:rsidR="00F11360" w:rsidRPr="00F11360" w:rsidRDefault="00F11360" w:rsidP="00F11360">
      <w:pPr>
        <w:spacing w:before="100" w:beforeAutospacing="1" w:after="100" w:afterAutospacing="1" w:line="308" w:lineRule="atLeast"/>
        <w:jc w:val="center"/>
        <w:outlineLvl w:val="1"/>
        <w:rPr>
          <w:rFonts w:ascii="Times New Roman" w:eastAsia="Times New Roman" w:hAnsi="Times New Roman" w:cs="Times New Roman"/>
          <w:b/>
          <w:bCs/>
          <w:color w:val="0B2734"/>
          <w:sz w:val="36"/>
          <w:szCs w:val="36"/>
          <w:lang w:eastAsia="ru-RU"/>
        </w:rPr>
      </w:pPr>
      <w:r w:rsidRPr="00F11360">
        <w:rPr>
          <w:rFonts w:ascii="Times New Roman" w:eastAsia="Times New Roman" w:hAnsi="Times New Roman" w:cs="Times New Roman"/>
          <w:b/>
          <w:bCs/>
          <w:color w:val="0B2734"/>
          <w:sz w:val="36"/>
          <w:szCs w:val="36"/>
          <w:lang w:eastAsia="ru-RU"/>
        </w:rPr>
        <w:t>Практические советы в написании итогового сочинения:</w:t>
      </w:r>
    </w:p>
    <w:p w:rsidR="00F11360" w:rsidRPr="00F11360" w:rsidRDefault="00F11360" w:rsidP="00F11360">
      <w:pPr>
        <w:numPr>
          <w:ilvl w:val="0"/>
          <w:numId w:val="16"/>
        </w:numPr>
        <w:spacing w:before="100" w:beforeAutospacing="1" w:after="100" w:afterAutospacing="1" w:line="308" w:lineRule="atLeast"/>
        <w:outlineLvl w:val="2"/>
        <w:rPr>
          <w:rFonts w:ascii="Times New Roman" w:eastAsia="Times New Roman" w:hAnsi="Times New Roman" w:cs="Times New Roman"/>
          <w:b/>
          <w:bCs/>
          <w:color w:val="0B2734"/>
          <w:sz w:val="27"/>
          <w:szCs w:val="27"/>
          <w:lang w:eastAsia="ru-RU"/>
        </w:rPr>
      </w:pPr>
      <w:r w:rsidRPr="00F11360">
        <w:rPr>
          <w:rFonts w:ascii="Times New Roman" w:eastAsia="Times New Roman" w:hAnsi="Times New Roman" w:cs="Times New Roman"/>
          <w:b/>
          <w:bCs/>
          <w:color w:val="0B2734"/>
          <w:sz w:val="27"/>
          <w:szCs w:val="27"/>
          <w:lang w:eastAsia="ru-RU"/>
        </w:rPr>
        <w:t>Как писать вступление?</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Вступление должно быть 60-70 слов.</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Правильно ли определено ключевое слово в теме сочинения?</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Отражено ли это во вступлении?</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Намечена ли цель сочинения?</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Сужена ли тема?</w:t>
      </w:r>
    </w:p>
    <w:p w:rsidR="00F11360" w:rsidRPr="00F11360" w:rsidRDefault="00F11360" w:rsidP="00F11360">
      <w:pPr>
        <w:numPr>
          <w:ilvl w:val="0"/>
          <w:numId w:val="16"/>
        </w:numPr>
        <w:spacing w:before="100" w:beforeAutospacing="1" w:after="100" w:afterAutospacing="1" w:line="308" w:lineRule="atLeast"/>
        <w:outlineLvl w:val="2"/>
        <w:rPr>
          <w:rFonts w:ascii="Times New Roman" w:eastAsia="Times New Roman" w:hAnsi="Times New Roman" w:cs="Times New Roman"/>
          <w:b/>
          <w:bCs/>
          <w:color w:val="0B2734"/>
          <w:sz w:val="27"/>
          <w:szCs w:val="27"/>
          <w:lang w:eastAsia="ru-RU"/>
        </w:rPr>
      </w:pPr>
      <w:r w:rsidRPr="00F11360">
        <w:rPr>
          <w:rFonts w:ascii="Times New Roman" w:eastAsia="Times New Roman" w:hAnsi="Times New Roman" w:cs="Times New Roman"/>
          <w:b/>
          <w:bCs/>
          <w:color w:val="0B2734"/>
          <w:sz w:val="27"/>
          <w:szCs w:val="27"/>
          <w:lang w:eastAsia="ru-RU"/>
        </w:rPr>
        <w:t>Есть ли переход к основной части?</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Эта проблема поднимается во многих произведениях русской (мировой, современной, …) литературы….</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Так, в повести (романе, рассказе, …) речь идет о....</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Неужели в нашей жизни нет</w:t>
      </w:r>
      <w:proofErr w:type="gramStart"/>
      <w:r w:rsidRPr="00F11360">
        <w:rPr>
          <w:rFonts w:ascii="Times New Roman" w:eastAsia="Times New Roman" w:hAnsi="Times New Roman" w:cs="Times New Roman"/>
          <w:color w:val="0B2734"/>
          <w:sz w:val="27"/>
          <w:szCs w:val="27"/>
          <w:lang w:eastAsia="ru-RU"/>
        </w:rPr>
        <w:t>…(</w:t>
      </w:r>
      <w:proofErr w:type="gramEnd"/>
      <w:r w:rsidRPr="00F11360">
        <w:rPr>
          <w:rFonts w:ascii="Times New Roman" w:eastAsia="Times New Roman" w:hAnsi="Times New Roman" w:cs="Times New Roman"/>
          <w:color w:val="0B2734"/>
          <w:sz w:val="27"/>
          <w:szCs w:val="27"/>
          <w:lang w:eastAsia="ru-RU"/>
        </w:rPr>
        <w:t>обращаемся к теме)?</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Так в произведении…показан….</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Именно</w:t>
      </w:r>
      <w:proofErr w:type="gramStart"/>
      <w:r w:rsidRPr="00F11360">
        <w:rPr>
          <w:rFonts w:ascii="Times New Roman" w:eastAsia="Times New Roman" w:hAnsi="Times New Roman" w:cs="Times New Roman"/>
          <w:color w:val="0B2734"/>
          <w:sz w:val="27"/>
          <w:szCs w:val="27"/>
          <w:lang w:eastAsia="ru-RU"/>
        </w:rPr>
        <w:t>…( один</w:t>
      </w:r>
      <w:proofErr w:type="gramEnd"/>
      <w:r w:rsidRPr="00F11360">
        <w:rPr>
          <w:rFonts w:ascii="Times New Roman" w:eastAsia="Times New Roman" w:hAnsi="Times New Roman" w:cs="Times New Roman"/>
          <w:color w:val="0B2734"/>
          <w:sz w:val="27"/>
          <w:szCs w:val="27"/>
          <w:lang w:eastAsia="ru-RU"/>
        </w:rPr>
        <w:t xml:space="preserve"> из этих вариантов!)</w:t>
      </w:r>
    </w:p>
    <w:p w:rsidR="00F11360" w:rsidRPr="00F11360" w:rsidRDefault="00F11360" w:rsidP="00F11360">
      <w:pPr>
        <w:numPr>
          <w:ilvl w:val="0"/>
          <w:numId w:val="16"/>
        </w:numPr>
        <w:spacing w:before="100" w:beforeAutospacing="1" w:after="100" w:afterAutospacing="1" w:line="308" w:lineRule="atLeast"/>
        <w:outlineLvl w:val="2"/>
        <w:rPr>
          <w:rFonts w:ascii="Times New Roman" w:eastAsia="Times New Roman" w:hAnsi="Times New Roman" w:cs="Times New Roman"/>
          <w:b/>
          <w:bCs/>
          <w:color w:val="0B2734"/>
          <w:sz w:val="27"/>
          <w:szCs w:val="27"/>
          <w:lang w:eastAsia="ru-RU"/>
        </w:rPr>
      </w:pPr>
      <w:r w:rsidRPr="00F11360">
        <w:rPr>
          <w:rFonts w:ascii="Times New Roman" w:eastAsia="Times New Roman" w:hAnsi="Times New Roman" w:cs="Times New Roman"/>
          <w:b/>
          <w:bCs/>
          <w:color w:val="0B2734"/>
          <w:sz w:val="27"/>
          <w:szCs w:val="27"/>
          <w:lang w:eastAsia="ru-RU"/>
        </w:rPr>
        <w:t>Как писать основную часть?</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Основная часть — 200-250 слов (1 аргумент или 2 аргумента);</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Обращение к произведению (указаны автор, название);</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Озвучена проблема, связанная с темой сочинения (звучат слова из темы!);</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Приведены конкретные примеры из произведения, иллюстрирующие сформулированную тобой проблему;</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Слова, выражающие твою оценку (отношение) к сформулированной проблеме;</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Промежуточный вывод (слова из формулировки темы!);</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То же самое – по второму аргументу! Переход ко второму аргументу: - Еще одно произведение, где поднимается тема…. - ….;</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О</w:t>
      </w:r>
      <w:proofErr w:type="gramStart"/>
      <w:r w:rsidRPr="00F11360">
        <w:rPr>
          <w:rFonts w:ascii="Times New Roman" w:eastAsia="Times New Roman" w:hAnsi="Times New Roman" w:cs="Times New Roman"/>
          <w:color w:val="0B2734"/>
          <w:sz w:val="27"/>
          <w:szCs w:val="27"/>
          <w:lang w:eastAsia="ru-RU"/>
        </w:rPr>
        <w:t>…(</w:t>
      </w:r>
      <w:proofErr w:type="gramEnd"/>
      <w:r w:rsidRPr="00F11360">
        <w:rPr>
          <w:rFonts w:ascii="Times New Roman" w:eastAsia="Times New Roman" w:hAnsi="Times New Roman" w:cs="Times New Roman"/>
          <w:color w:val="0B2734"/>
          <w:sz w:val="27"/>
          <w:szCs w:val="27"/>
          <w:lang w:eastAsia="ru-RU"/>
        </w:rPr>
        <w:t>озвучиваем проблему, о которой пишем) рассуждает и …(имя автора) в произведении…;</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Об этом же писал…;</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xml:space="preserve">Это же </w:t>
      </w:r>
      <w:proofErr w:type="gramStart"/>
      <w:r w:rsidRPr="00F11360">
        <w:rPr>
          <w:rFonts w:ascii="Times New Roman" w:eastAsia="Times New Roman" w:hAnsi="Times New Roman" w:cs="Times New Roman"/>
          <w:color w:val="0B2734"/>
          <w:sz w:val="27"/>
          <w:szCs w:val="27"/>
          <w:lang w:eastAsia="ru-RU"/>
        </w:rPr>
        <w:t>волновало….</w:t>
      </w:r>
      <w:proofErr w:type="gramEnd"/>
      <w:r w:rsidRPr="00F11360">
        <w:rPr>
          <w:rFonts w:ascii="Times New Roman" w:eastAsia="Times New Roman" w:hAnsi="Times New Roman" w:cs="Times New Roman"/>
          <w:color w:val="0B2734"/>
          <w:sz w:val="27"/>
          <w:szCs w:val="27"/>
          <w:lang w:eastAsia="ru-RU"/>
        </w:rPr>
        <w:t>;</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i/>
          <w:iCs/>
          <w:color w:val="0B2734"/>
          <w:sz w:val="27"/>
          <w:szCs w:val="27"/>
          <w:lang w:eastAsia="ru-RU"/>
        </w:rPr>
        <w:t>Если один аргумент – 200-250 слов, если два – примерно по 100-130 слов каждый.</w:t>
      </w:r>
    </w:p>
    <w:p w:rsidR="00F11360" w:rsidRPr="00F11360" w:rsidRDefault="00F11360" w:rsidP="00F11360">
      <w:pPr>
        <w:numPr>
          <w:ilvl w:val="0"/>
          <w:numId w:val="16"/>
        </w:numPr>
        <w:spacing w:before="100" w:beforeAutospacing="1" w:after="100" w:afterAutospacing="1" w:line="308" w:lineRule="atLeast"/>
        <w:outlineLvl w:val="2"/>
        <w:rPr>
          <w:rFonts w:ascii="Times New Roman" w:eastAsia="Times New Roman" w:hAnsi="Times New Roman" w:cs="Times New Roman"/>
          <w:b/>
          <w:bCs/>
          <w:color w:val="0B2734"/>
          <w:sz w:val="27"/>
          <w:szCs w:val="27"/>
          <w:lang w:eastAsia="ru-RU"/>
        </w:rPr>
      </w:pPr>
      <w:r w:rsidRPr="00F11360">
        <w:rPr>
          <w:rFonts w:ascii="Times New Roman" w:eastAsia="Times New Roman" w:hAnsi="Times New Roman" w:cs="Times New Roman"/>
          <w:b/>
          <w:bCs/>
          <w:color w:val="0B2734"/>
          <w:sz w:val="27"/>
          <w:szCs w:val="27"/>
          <w:lang w:eastAsia="ru-RU"/>
        </w:rPr>
        <w:t>Как писать заключение?</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В заключении — 60-70 слов.</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Заключительная фраза, подводящая итог твоих размышлений по теме (опять – слова из формулировки темы) Эмоции!!! </w:t>
      </w:r>
      <w:proofErr w:type="gramStart"/>
      <w:r w:rsidRPr="00F11360">
        <w:rPr>
          <w:rFonts w:ascii="Times New Roman" w:eastAsia="Times New Roman" w:hAnsi="Times New Roman" w:cs="Times New Roman"/>
          <w:i/>
          <w:iCs/>
          <w:color w:val="0B2734"/>
          <w:sz w:val="27"/>
          <w:szCs w:val="27"/>
          <w:lang w:eastAsia="ru-RU"/>
        </w:rPr>
        <w:t>Например</w:t>
      </w:r>
      <w:proofErr w:type="gramEnd"/>
      <w:r w:rsidRPr="00F11360">
        <w:rPr>
          <w:rFonts w:ascii="Times New Roman" w:eastAsia="Times New Roman" w:hAnsi="Times New Roman" w:cs="Times New Roman"/>
          <w:color w:val="0B2734"/>
          <w:sz w:val="27"/>
          <w:szCs w:val="27"/>
          <w:lang w:eastAsia="ru-RU"/>
        </w:rPr>
        <w:t xml:space="preserve">: Так что же такое любовь к Родине? Я думаю, </w:t>
      </w:r>
      <w:proofErr w:type="gramStart"/>
      <w:r w:rsidRPr="00F11360">
        <w:rPr>
          <w:rFonts w:ascii="Times New Roman" w:eastAsia="Times New Roman" w:hAnsi="Times New Roman" w:cs="Times New Roman"/>
          <w:color w:val="0B2734"/>
          <w:sz w:val="27"/>
          <w:szCs w:val="27"/>
          <w:lang w:eastAsia="ru-RU"/>
        </w:rPr>
        <w:t>это….</w:t>
      </w:r>
      <w:proofErr w:type="gramEnd"/>
      <w:r w:rsidRPr="00F11360">
        <w:rPr>
          <w:rFonts w:ascii="Times New Roman" w:eastAsia="Times New Roman" w:hAnsi="Times New Roman" w:cs="Times New Roman"/>
          <w:color w:val="0B2734"/>
          <w:sz w:val="27"/>
          <w:szCs w:val="27"/>
          <w:lang w:eastAsia="ru-RU"/>
        </w:rPr>
        <w:t>(логично подведенный итог на ОСНОВЕ всего сказанного)</w:t>
      </w:r>
    </w:p>
    <w:p w:rsidR="00F11360" w:rsidRPr="00F11360" w:rsidRDefault="00F11360" w:rsidP="00F11360">
      <w:pPr>
        <w:numPr>
          <w:ilvl w:val="1"/>
          <w:numId w:val="1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Клише для начала заключения:</w:t>
      </w:r>
    </w:p>
    <w:p w:rsidR="00F11360" w:rsidRPr="00F11360" w:rsidRDefault="00F11360" w:rsidP="00F11360">
      <w:pPr>
        <w:numPr>
          <w:ilvl w:val="1"/>
          <w:numId w:val="17"/>
        </w:numPr>
        <w:spacing w:before="100" w:beforeAutospacing="1" w:after="100" w:afterAutospacing="1" w:line="240" w:lineRule="auto"/>
        <w:ind w:left="1440" w:hanging="360"/>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xml:space="preserve">Подводя итог, хочется </w:t>
      </w:r>
      <w:proofErr w:type="gramStart"/>
      <w:r w:rsidRPr="00F11360">
        <w:rPr>
          <w:rFonts w:ascii="Times New Roman" w:eastAsia="Times New Roman" w:hAnsi="Times New Roman" w:cs="Times New Roman"/>
          <w:color w:val="0B2734"/>
          <w:sz w:val="27"/>
          <w:szCs w:val="27"/>
          <w:lang w:eastAsia="ru-RU"/>
        </w:rPr>
        <w:t>сказать:…</w:t>
      </w:r>
      <w:proofErr w:type="gramEnd"/>
    </w:p>
    <w:p w:rsidR="00F11360" w:rsidRPr="00F11360" w:rsidRDefault="00F11360" w:rsidP="00F11360">
      <w:pPr>
        <w:numPr>
          <w:ilvl w:val="1"/>
          <w:numId w:val="17"/>
        </w:numPr>
        <w:spacing w:before="100" w:beforeAutospacing="1" w:after="100" w:afterAutospacing="1" w:line="240" w:lineRule="auto"/>
        <w:ind w:left="1440" w:hanging="360"/>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Таким образом, мы понимаем, что….</w:t>
      </w:r>
    </w:p>
    <w:p w:rsidR="00F11360" w:rsidRPr="00F11360" w:rsidRDefault="00F11360" w:rsidP="00F11360">
      <w:pPr>
        <w:numPr>
          <w:ilvl w:val="1"/>
          <w:numId w:val="17"/>
        </w:numPr>
        <w:spacing w:before="100" w:beforeAutospacing="1" w:after="100" w:afterAutospacing="1" w:line="240" w:lineRule="auto"/>
        <w:ind w:left="1440" w:hanging="360"/>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xml:space="preserve">Так что же </w:t>
      </w:r>
      <w:proofErr w:type="gramStart"/>
      <w:r w:rsidRPr="00F11360">
        <w:rPr>
          <w:rFonts w:ascii="Times New Roman" w:eastAsia="Times New Roman" w:hAnsi="Times New Roman" w:cs="Times New Roman"/>
          <w:color w:val="0B2734"/>
          <w:sz w:val="27"/>
          <w:szCs w:val="27"/>
          <w:lang w:eastAsia="ru-RU"/>
        </w:rPr>
        <w:t>такое….</w:t>
      </w:r>
      <w:proofErr w:type="gramEnd"/>
      <w:r w:rsidRPr="00F11360">
        <w:rPr>
          <w:rFonts w:ascii="Times New Roman" w:eastAsia="Times New Roman" w:hAnsi="Times New Roman" w:cs="Times New Roman"/>
          <w:color w:val="0B2734"/>
          <w:sz w:val="27"/>
          <w:szCs w:val="27"/>
          <w:lang w:eastAsia="ru-RU"/>
        </w:rPr>
        <w:t xml:space="preserve">? Как я оцениваю…? Какую же роль в жизни человека </w:t>
      </w:r>
      <w:proofErr w:type="gramStart"/>
      <w:r w:rsidRPr="00F11360">
        <w:rPr>
          <w:rFonts w:ascii="Times New Roman" w:eastAsia="Times New Roman" w:hAnsi="Times New Roman" w:cs="Times New Roman"/>
          <w:color w:val="0B2734"/>
          <w:sz w:val="27"/>
          <w:szCs w:val="27"/>
          <w:lang w:eastAsia="ru-RU"/>
        </w:rPr>
        <w:t>играет….</w:t>
      </w:r>
      <w:proofErr w:type="gramEnd"/>
      <w:r w:rsidRPr="00F11360">
        <w:rPr>
          <w:rFonts w:ascii="Times New Roman" w:eastAsia="Times New Roman" w:hAnsi="Times New Roman" w:cs="Times New Roman"/>
          <w:color w:val="0B2734"/>
          <w:sz w:val="27"/>
          <w:szCs w:val="27"/>
          <w:lang w:eastAsia="ru-RU"/>
        </w:rPr>
        <w:t>? (один из вопросов, отражающих тему, цель, поставленную в начале сочинения, и резюмирующий ответ на этот вопрос)</w:t>
      </w:r>
    </w:p>
    <w:p w:rsid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Default="00F11360" w:rsidP="00F11360">
      <w:pPr>
        <w:spacing w:after="240" w:line="408" w:lineRule="atLeast"/>
        <w:rPr>
          <w:rFonts w:ascii="Times New Roman" w:eastAsia="Times New Roman" w:hAnsi="Times New Roman" w:cs="Times New Roman"/>
          <w:color w:val="0B2734"/>
          <w:sz w:val="27"/>
          <w:szCs w:val="27"/>
          <w:lang w:eastAsia="ru-RU"/>
        </w:rPr>
      </w:pPr>
    </w:p>
    <w:p w:rsidR="00F11360" w:rsidRDefault="00F11360" w:rsidP="00F11360">
      <w:pPr>
        <w:spacing w:after="240" w:line="408" w:lineRule="atLeast"/>
        <w:rPr>
          <w:rFonts w:ascii="Times New Roman" w:eastAsia="Times New Roman" w:hAnsi="Times New Roman" w:cs="Times New Roman"/>
          <w:color w:val="0B2734"/>
          <w:sz w:val="27"/>
          <w:szCs w:val="27"/>
          <w:lang w:eastAsia="ru-RU"/>
        </w:rPr>
      </w:pP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p>
    <w:p w:rsidR="00F11360" w:rsidRPr="00F11360" w:rsidRDefault="00F11360" w:rsidP="00F11360">
      <w:pPr>
        <w:spacing w:before="100" w:beforeAutospacing="1" w:after="100" w:afterAutospacing="1" w:line="308" w:lineRule="atLeast"/>
        <w:jc w:val="center"/>
        <w:outlineLvl w:val="1"/>
        <w:rPr>
          <w:rFonts w:ascii="Times New Roman" w:eastAsia="Times New Roman" w:hAnsi="Times New Roman" w:cs="Times New Roman"/>
          <w:b/>
          <w:bCs/>
          <w:color w:val="0B2734"/>
          <w:sz w:val="36"/>
          <w:szCs w:val="36"/>
          <w:lang w:eastAsia="ru-RU"/>
        </w:rPr>
      </w:pPr>
      <w:r w:rsidRPr="00F11360">
        <w:rPr>
          <w:rFonts w:ascii="Times New Roman" w:eastAsia="Times New Roman" w:hAnsi="Times New Roman" w:cs="Times New Roman"/>
          <w:b/>
          <w:bCs/>
          <w:color w:val="0B2734"/>
          <w:sz w:val="36"/>
          <w:szCs w:val="36"/>
          <w:lang w:eastAsia="ru-RU"/>
        </w:rPr>
        <w:t>Структура итогового сочинения</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Любое сочинение состоит из трех частей:</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I. </w:t>
      </w:r>
      <w:r w:rsidRPr="00F11360">
        <w:rPr>
          <w:rFonts w:ascii="Times New Roman" w:eastAsia="Times New Roman" w:hAnsi="Times New Roman" w:cs="Times New Roman"/>
          <w:b/>
          <w:bCs/>
          <w:color w:val="0B2734"/>
          <w:sz w:val="27"/>
          <w:szCs w:val="27"/>
          <w:lang w:eastAsia="ru-RU"/>
        </w:rPr>
        <w:t>Вступление </w:t>
      </w:r>
      <w:r w:rsidRPr="00F11360">
        <w:rPr>
          <w:rFonts w:ascii="Times New Roman" w:eastAsia="Times New Roman" w:hAnsi="Times New Roman" w:cs="Times New Roman"/>
          <w:color w:val="0B2734"/>
          <w:sz w:val="27"/>
          <w:szCs w:val="27"/>
          <w:lang w:eastAsia="ru-RU"/>
        </w:rPr>
        <w:t>(60-70 слов). Отразите идею будущего сочинения и основные тезисы.</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II. </w:t>
      </w:r>
      <w:r w:rsidRPr="00F11360">
        <w:rPr>
          <w:rFonts w:ascii="Times New Roman" w:eastAsia="Times New Roman" w:hAnsi="Times New Roman" w:cs="Times New Roman"/>
          <w:b/>
          <w:bCs/>
          <w:color w:val="0B2734"/>
          <w:sz w:val="27"/>
          <w:szCs w:val="27"/>
          <w:lang w:eastAsia="ru-RU"/>
        </w:rPr>
        <w:t>Основная часть</w:t>
      </w:r>
      <w:r w:rsidRPr="00F11360">
        <w:rPr>
          <w:rFonts w:ascii="Times New Roman" w:eastAsia="Times New Roman" w:hAnsi="Times New Roman" w:cs="Times New Roman"/>
          <w:color w:val="0B2734"/>
          <w:sz w:val="27"/>
          <w:szCs w:val="27"/>
          <w:lang w:eastAsia="ru-RU"/>
        </w:rPr>
        <w:t> (включающая несколько подпунктов) — 200- 250 слов.</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i/>
          <w:iCs/>
          <w:color w:val="0B2734"/>
          <w:sz w:val="27"/>
          <w:szCs w:val="27"/>
          <w:lang w:eastAsia="ru-RU"/>
        </w:rPr>
        <w:t>Тeзис</w:t>
      </w:r>
      <w:proofErr w:type="spellEnd"/>
      <w:r w:rsidRPr="00F11360">
        <w:rPr>
          <w:rFonts w:ascii="Times New Roman" w:eastAsia="Times New Roman" w:hAnsi="Times New Roman" w:cs="Times New Roman"/>
          <w:i/>
          <w:iCs/>
          <w:color w:val="0B2734"/>
          <w:sz w:val="27"/>
          <w:szCs w:val="27"/>
          <w:lang w:eastAsia="ru-RU"/>
        </w:rPr>
        <w:t xml:space="preserve"> 1 </w:t>
      </w:r>
      <w:r w:rsidRPr="00F11360">
        <w:rPr>
          <w:rFonts w:ascii="Times New Roman" w:eastAsia="Times New Roman" w:hAnsi="Times New Roman" w:cs="Times New Roman"/>
          <w:color w:val="0B2734"/>
          <w:sz w:val="27"/>
          <w:szCs w:val="27"/>
          <w:lang w:eastAsia="ru-RU"/>
        </w:rPr>
        <w:t>(20-30 слов)</w:t>
      </w:r>
    </w:p>
    <w:p w:rsidR="00F11360" w:rsidRPr="00F11360" w:rsidRDefault="00F11360" w:rsidP="00F11360">
      <w:pPr>
        <w:numPr>
          <w:ilvl w:val="0"/>
          <w:numId w:val="18"/>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color w:val="0B2734"/>
          <w:sz w:val="27"/>
          <w:szCs w:val="27"/>
          <w:lang w:eastAsia="ru-RU"/>
        </w:rPr>
        <w:t>Дoкaзaтeльствa</w:t>
      </w:r>
      <w:proofErr w:type="spellEnd"/>
      <w:r w:rsidRPr="00F11360">
        <w:rPr>
          <w:rFonts w:ascii="Times New Roman" w:eastAsia="Times New Roman" w:hAnsi="Times New Roman" w:cs="Times New Roman"/>
          <w:color w:val="0B2734"/>
          <w:sz w:val="27"/>
          <w:szCs w:val="27"/>
          <w:lang w:eastAsia="ru-RU"/>
        </w:rPr>
        <w:t xml:space="preserve">, </w:t>
      </w:r>
      <w:proofErr w:type="spellStart"/>
      <w:r w:rsidRPr="00F11360">
        <w:rPr>
          <w:rFonts w:ascii="Times New Roman" w:eastAsia="Times New Roman" w:hAnsi="Times New Roman" w:cs="Times New Roman"/>
          <w:color w:val="0B2734"/>
          <w:sz w:val="27"/>
          <w:szCs w:val="27"/>
          <w:lang w:eastAsia="ru-RU"/>
        </w:rPr>
        <w:t>пpимepы</w:t>
      </w:r>
      <w:proofErr w:type="spellEnd"/>
      <w:r w:rsidRPr="00F11360">
        <w:rPr>
          <w:rFonts w:ascii="Times New Roman" w:eastAsia="Times New Roman" w:hAnsi="Times New Roman" w:cs="Times New Roman"/>
          <w:color w:val="0B2734"/>
          <w:sz w:val="27"/>
          <w:szCs w:val="27"/>
          <w:lang w:eastAsia="ru-RU"/>
        </w:rPr>
        <w:t xml:space="preserve"> (</w:t>
      </w:r>
      <w:proofErr w:type="spellStart"/>
      <w:r w:rsidRPr="00F11360">
        <w:rPr>
          <w:rFonts w:ascii="Times New Roman" w:eastAsia="Times New Roman" w:hAnsi="Times New Roman" w:cs="Times New Roman"/>
          <w:color w:val="0B2734"/>
          <w:sz w:val="27"/>
          <w:szCs w:val="27"/>
          <w:lang w:eastAsia="ru-RU"/>
        </w:rPr>
        <w:t>oдин</w:t>
      </w:r>
      <w:proofErr w:type="spellEnd"/>
      <w:r w:rsidRPr="00F11360">
        <w:rPr>
          <w:rFonts w:ascii="Times New Roman" w:eastAsia="Times New Roman" w:hAnsi="Times New Roman" w:cs="Times New Roman"/>
          <w:color w:val="0B2734"/>
          <w:sz w:val="27"/>
          <w:szCs w:val="27"/>
          <w:lang w:eastAsia="ru-RU"/>
        </w:rPr>
        <w:t xml:space="preserve"> или </w:t>
      </w:r>
      <w:proofErr w:type="spellStart"/>
      <w:r w:rsidRPr="00F11360">
        <w:rPr>
          <w:rFonts w:ascii="Times New Roman" w:eastAsia="Times New Roman" w:hAnsi="Times New Roman" w:cs="Times New Roman"/>
          <w:color w:val="0B2734"/>
          <w:sz w:val="27"/>
          <w:szCs w:val="27"/>
          <w:lang w:eastAsia="ru-RU"/>
        </w:rPr>
        <w:t>нeскoлькo</w:t>
      </w:r>
      <w:proofErr w:type="spellEnd"/>
      <w:r w:rsidRPr="00F11360">
        <w:rPr>
          <w:rFonts w:ascii="Times New Roman" w:eastAsia="Times New Roman" w:hAnsi="Times New Roman" w:cs="Times New Roman"/>
          <w:color w:val="0B2734"/>
          <w:sz w:val="27"/>
          <w:szCs w:val="27"/>
          <w:lang w:eastAsia="ru-RU"/>
        </w:rPr>
        <w:t>)</w:t>
      </w:r>
    </w:p>
    <w:p w:rsidR="00F11360" w:rsidRPr="00F11360" w:rsidRDefault="00F11360" w:rsidP="00F11360">
      <w:pPr>
        <w:numPr>
          <w:ilvl w:val="0"/>
          <w:numId w:val="18"/>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color w:val="0B2734"/>
          <w:sz w:val="27"/>
          <w:szCs w:val="27"/>
          <w:lang w:eastAsia="ru-RU"/>
        </w:rPr>
        <w:t>Микpoвывoд</w:t>
      </w:r>
      <w:proofErr w:type="spellEnd"/>
      <w:r w:rsidRPr="00F11360">
        <w:rPr>
          <w:rFonts w:ascii="Times New Roman" w:eastAsia="Times New Roman" w:hAnsi="Times New Roman" w:cs="Times New Roman"/>
          <w:color w:val="0B2734"/>
          <w:sz w:val="27"/>
          <w:szCs w:val="27"/>
          <w:lang w:eastAsia="ru-RU"/>
        </w:rPr>
        <w:t xml:space="preserve"> (</w:t>
      </w:r>
      <w:proofErr w:type="spellStart"/>
      <w:r w:rsidRPr="00F11360">
        <w:rPr>
          <w:rFonts w:ascii="Times New Roman" w:eastAsia="Times New Roman" w:hAnsi="Times New Roman" w:cs="Times New Roman"/>
          <w:color w:val="0B2734"/>
          <w:sz w:val="27"/>
          <w:szCs w:val="27"/>
          <w:lang w:eastAsia="ru-RU"/>
        </w:rPr>
        <w:t>oбoбщeниe</w:t>
      </w:r>
      <w:proofErr w:type="spellEnd"/>
      <w:r w:rsidRPr="00F11360">
        <w:rPr>
          <w:rFonts w:ascii="Times New Roman" w:eastAsia="Times New Roman" w:hAnsi="Times New Roman" w:cs="Times New Roman"/>
          <w:color w:val="0B2734"/>
          <w:sz w:val="27"/>
          <w:szCs w:val="27"/>
          <w:lang w:eastAsia="ru-RU"/>
        </w:rPr>
        <w:t xml:space="preserve"> </w:t>
      </w:r>
      <w:proofErr w:type="spellStart"/>
      <w:r w:rsidRPr="00F11360">
        <w:rPr>
          <w:rFonts w:ascii="Times New Roman" w:eastAsia="Times New Roman" w:hAnsi="Times New Roman" w:cs="Times New Roman"/>
          <w:color w:val="0B2734"/>
          <w:sz w:val="27"/>
          <w:szCs w:val="27"/>
          <w:lang w:eastAsia="ru-RU"/>
        </w:rPr>
        <w:t>нaписaннoгo</w:t>
      </w:r>
      <w:proofErr w:type="spellEnd"/>
      <w:r w:rsidRPr="00F11360">
        <w:rPr>
          <w:rFonts w:ascii="Times New Roman" w:eastAsia="Times New Roman" w:hAnsi="Times New Roman" w:cs="Times New Roman"/>
          <w:color w:val="0B2734"/>
          <w:sz w:val="27"/>
          <w:szCs w:val="27"/>
          <w:lang w:eastAsia="ru-RU"/>
        </w:rPr>
        <w:t>)</w:t>
      </w:r>
    </w:p>
    <w:p w:rsidR="00F11360" w:rsidRPr="00F11360" w:rsidRDefault="00F11360" w:rsidP="00F11360">
      <w:pPr>
        <w:numPr>
          <w:ilvl w:val="0"/>
          <w:numId w:val="18"/>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color w:val="0B2734"/>
          <w:sz w:val="27"/>
          <w:szCs w:val="27"/>
          <w:lang w:eastAsia="ru-RU"/>
        </w:rPr>
        <w:t>Лoгичeский</w:t>
      </w:r>
      <w:proofErr w:type="spellEnd"/>
      <w:r w:rsidRPr="00F11360">
        <w:rPr>
          <w:rFonts w:ascii="Times New Roman" w:eastAsia="Times New Roman" w:hAnsi="Times New Roman" w:cs="Times New Roman"/>
          <w:color w:val="0B2734"/>
          <w:sz w:val="27"/>
          <w:szCs w:val="27"/>
          <w:lang w:eastAsia="ru-RU"/>
        </w:rPr>
        <w:t xml:space="preserve"> </w:t>
      </w:r>
      <w:proofErr w:type="spellStart"/>
      <w:r w:rsidRPr="00F11360">
        <w:rPr>
          <w:rFonts w:ascii="Times New Roman" w:eastAsia="Times New Roman" w:hAnsi="Times New Roman" w:cs="Times New Roman"/>
          <w:color w:val="0B2734"/>
          <w:sz w:val="27"/>
          <w:szCs w:val="27"/>
          <w:lang w:eastAsia="ru-RU"/>
        </w:rPr>
        <w:t>пepeхoд</w:t>
      </w:r>
      <w:proofErr w:type="spellEnd"/>
      <w:r w:rsidRPr="00F11360">
        <w:rPr>
          <w:rFonts w:ascii="Times New Roman" w:eastAsia="Times New Roman" w:hAnsi="Times New Roman" w:cs="Times New Roman"/>
          <w:color w:val="0B2734"/>
          <w:sz w:val="27"/>
          <w:szCs w:val="27"/>
          <w:lang w:eastAsia="ru-RU"/>
        </w:rPr>
        <w:t xml:space="preserve"> к </w:t>
      </w:r>
      <w:proofErr w:type="spellStart"/>
      <w:r w:rsidRPr="00F11360">
        <w:rPr>
          <w:rFonts w:ascii="Times New Roman" w:eastAsia="Times New Roman" w:hAnsi="Times New Roman" w:cs="Times New Roman"/>
          <w:color w:val="0B2734"/>
          <w:sz w:val="27"/>
          <w:szCs w:val="27"/>
          <w:lang w:eastAsia="ru-RU"/>
        </w:rPr>
        <w:t>нoвoй</w:t>
      </w:r>
      <w:proofErr w:type="spellEnd"/>
      <w:r w:rsidRPr="00F11360">
        <w:rPr>
          <w:rFonts w:ascii="Times New Roman" w:eastAsia="Times New Roman" w:hAnsi="Times New Roman" w:cs="Times New Roman"/>
          <w:color w:val="0B2734"/>
          <w:sz w:val="27"/>
          <w:szCs w:val="27"/>
          <w:lang w:eastAsia="ru-RU"/>
        </w:rPr>
        <w:t xml:space="preserve"> мысли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i/>
          <w:iCs/>
          <w:color w:val="0B2734"/>
          <w:sz w:val="27"/>
          <w:szCs w:val="27"/>
          <w:lang w:eastAsia="ru-RU"/>
        </w:rPr>
        <w:t>Тeзис</w:t>
      </w:r>
      <w:proofErr w:type="spellEnd"/>
      <w:r w:rsidRPr="00F11360">
        <w:rPr>
          <w:rFonts w:ascii="Times New Roman" w:eastAsia="Times New Roman" w:hAnsi="Times New Roman" w:cs="Times New Roman"/>
          <w:i/>
          <w:iCs/>
          <w:color w:val="0B2734"/>
          <w:sz w:val="27"/>
          <w:szCs w:val="27"/>
          <w:lang w:eastAsia="ru-RU"/>
        </w:rPr>
        <w:t xml:space="preserve"> 2</w:t>
      </w:r>
    </w:p>
    <w:p w:rsidR="00F11360" w:rsidRPr="00F11360" w:rsidRDefault="00F11360" w:rsidP="00F11360">
      <w:pPr>
        <w:numPr>
          <w:ilvl w:val="0"/>
          <w:numId w:val="19"/>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color w:val="0B2734"/>
          <w:sz w:val="27"/>
          <w:szCs w:val="27"/>
          <w:lang w:eastAsia="ru-RU"/>
        </w:rPr>
        <w:t>Дoкaзaтeльствa</w:t>
      </w:r>
      <w:proofErr w:type="spellEnd"/>
      <w:r w:rsidRPr="00F11360">
        <w:rPr>
          <w:rFonts w:ascii="Times New Roman" w:eastAsia="Times New Roman" w:hAnsi="Times New Roman" w:cs="Times New Roman"/>
          <w:color w:val="0B2734"/>
          <w:sz w:val="27"/>
          <w:szCs w:val="27"/>
          <w:lang w:eastAsia="ru-RU"/>
        </w:rPr>
        <w:t xml:space="preserve">, </w:t>
      </w:r>
      <w:proofErr w:type="spellStart"/>
      <w:r w:rsidRPr="00F11360">
        <w:rPr>
          <w:rFonts w:ascii="Times New Roman" w:eastAsia="Times New Roman" w:hAnsi="Times New Roman" w:cs="Times New Roman"/>
          <w:color w:val="0B2734"/>
          <w:sz w:val="27"/>
          <w:szCs w:val="27"/>
          <w:lang w:eastAsia="ru-RU"/>
        </w:rPr>
        <w:t>пpимepы</w:t>
      </w:r>
      <w:proofErr w:type="spellEnd"/>
    </w:p>
    <w:p w:rsidR="00F11360" w:rsidRPr="00F11360" w:rsidRDefault="00F11360" w:rsidP="00F11360">
      <w:pPr>
        <w:numPr>
          <w:ilvl w:val="0"/>
          <w:numId w:val="19"/>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color w:val="0B2734"/>
          <w:sz w:val="27"/>
          <w:szCs w:val="27"/>
          <w:lang w:eastAsia="ru-RU"/>
        </w:rPr>
        <w:t>Микpoвывoд</w:t>
      </w:r>
      <w:proofErr w:type="spellEnd"/>
    </w:p>
    <w:p w:rsidR="00F11360" w:rsidRPr="00F11360" w:rsidRDefault="00F11360" w:rsidP="00F11360">
      <w:pPr>
        <w:numPr>
          <w:ilvl w:val="0"/>
          <w:numId w:val="19"/>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color w:val="0B2734"/>
          <w:sz w:val="27"/>
          <w:szCs w:val="27"/>
          <w:lang w:eastAsia="ru-RU"/>
        </w:rPr>
        <w:t>Лoгичeский</w:t>
      </w:r>
      <w:proofErr w:type="spellEnd"/>
      <w:r w:rsidRPr="00F11360">
        <w:rPr>
          <w:rFonts w:ascii="Times New Roman" w:eastAsia="Times New Roman" w:hAnsi="Times New Roman" w:cs="Times New Roman"/>
          <w:color w:val="0B2734"/>
          <w:sz w:val="27"/>
          <w:szCs w:val="27"/>
          <w:lang w:eastAsia="ru-RU"/>
        </w:rPr>
        <w:t xml:space="preserve"> </w:t>
      </w:r>
      <w:proofErr w:type="spellStart"/>
      <w:r w:rsidRPr="00F11360">
        <w:rPr>
          <w:rFonts w:ascii="Times New Roman" w:eastAsia="Times New Roman" w:hAnsi="Times New Roman" w:cs="Times New Roman"/>
          <w:color w:val="0B2734"/>
          <w:sz w:val="27"/>
          <w:szCs w:val="27"/>
          <w:lang w:eastAsia="ru-RU"/>
        </w:rPr>
        <w:t>пepeхoд</w:t>
      </w:r>
      <w:proofErr w:type="spellEnd"/>
      <w:r w:rsidRPr="00F11360">
        <w:rPr>
          <w:rFonts w:ascii="Times New Roman" w:eastAsia="Times New Roman" w:hAnsi="Times New Roman" w:cs="Times New Roman"/>
          <w:color w:val="0B2734"/>
          <w:sz w:val="27"/>
          <w:szCs w:val="27"/>
          <w:lang w:eastAsia="ru-RU"/>
        </w:rPr>
        <w:t xml:space="preserve"> к </w:t>
      </w:r>
      <w:proofErr w:type="spellStart"/>
      <w:r w:rsidRPr="00F11360">
        <w:rPr>
          <w:rFonts w:ascii="Times New Roman" w:eastAsia="Times New Roman" w:hAnsi="Times New Roman" w:cs="Times New Roman"/>
          <w:color w:val="0B2734"/>
          <w:sz w:val="27"/>
          <w:szCs w:val="27"/>
          <w:lang w:eastAsia="ru-RU"/>
        </w:rPr>
        <w:t>нoвoй</w:t>
      </w:r>
      <w:proofErr w:type="spellEnd"/>
      <w:r w:rsidRPr="00F11360">
        <w:rPr>
          <w:rFonts w:ascii="Times New Roman" w:eastAsia="Times New Roman" w:hAnsi="Times New Roman" w:cs="Times New Roman"/>
          <w:color w:val="0B2734"/>
          <w:sz w:val="27"/>
          <w:szCs w:val="27"/>
          <w:lang w:eastAsia="ru-RU"/>
        </w:rPr>
        <w:t xml:space="preserve"> мысли</w:t>
      </w: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i/>
          <w:iCs/>
          <w:color w:val="0B2734"/>
          <w:sz w:val="27"/>
          <w:szCs w:val="27"/>
          <w:lang w:eastAsia="ru-RU"/>
        </w:rPr>
        <w:t>Тeзис</w:t>
      </w:r>
      <w:proofErr w:type="spellEnd"/>
      <w:r w:rsidRPr="00F11360">
        <w:rPr>
          <w:rFonts w:ascii="Times New Roman" w:eastAsia="Times New Roman" w:hAnsi="Times New Roman" w:cs="Times New Roman"/>
          <w:i/>
          <w:iCs/>
          <w:color w:val="0B2734"/>
          <w:sz w:val="27"/>
          <w:szCs w:val="27"/>
          <w:lang w:eastAsia="ru-RU"/>
        </w:rPr>
        <w:t xml:space="preserve"> 3</w:t>
      </w:r>
    </w:p>
    <w:p w:rsidR="00F11360" w:rsidRPr="00F11360" w:rsidRDefault="00F11360" w:rsidP="00F11360">
      <w:pPr>
        <w:numPr>
          <w:ilvl w:val="0"/>
          <w:numId w:val="20"/>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color w:val="0B2734"/>
          <w:sz w:val="27"/>
          <w:szCs w:val="27"/>
          <w:lang w:eastAsia="ru-RU"/>
        </w:rPr>
        <w:t>Дoкaзaтeльствa</w:t>
      </w:r>
      <w:proofErr w:type="spellEnd"/>
      <w:r w:rsidRPr="00F11360">
        <w:rPr>
          <w:rFonts w:ascii="Times New Roman" w:eastAsia="Times New Roman" w:hAnsi="Times New Roman" w:cs="Times New Roman"/>
          <w:color w:val="0B2734"/>
          <w:sz w:val="27"/>
          <w:szCs w:val="27"/>
          <w:lang w:eastAsia="ru-RU"/>
        </w:rPr>
        <w:t xml:space="preserve">, </w:t>
      </w:r>
      <w:proofErr w:type="spellStart"/>
      <w:r w:rsidRPr="00F11360">
        <w:rPr>
          <w:rFonts w:ascii="Times New Roman" w:eastAsia="Times New Roman" w:hAnsi="Times New Roman" w:cs="Times New Roman"/>
          <w:color w:val="0B2734"/>
          <w:sz w:val="27"/>
          <w:szCs w:val="27"/>
          <w:lang w:eastAsia="ru-RU"/>
        </w:rPr>
        <w:t>пpимepы</w:t>
      </w:r>
      <w:proofErr w:type="spellEnd"/>
    </w:p>
    <w:p w:rsidR="00F11360" w:rsidRPr="00F11360" w:rsidRDefault="00F11360" w:rsidP="00F11360">
      <w:pPr>
        <w:numPr>
          <w:ilvl w:val="0"/>
          <w:numId w:val="20"/>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F11360">
        <w:rPr>
          <w:rFonts w:ascii="Times New Roman" w:eastAsia="Times New Roman" w:hAnsi="Times New Roman" w:cs="Times New Roman"/>
          <w:color w:val="0B2734"/>
          <w:sz w:val="27"/>
          <w:szCs w:val="27"/>
          <w:lang w:eastAsia="ru-RU"/>
        </w:rPr>
        <w:t>Микpoвывoд</w:t>
      </w:r>
      <w:proofErr w:type="spellEnd"/>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 </w:t>
      </w:r>
    </w:p>
    <w:p w:rsidR="00F11360" w:rsidRDefault="00F11360" w:rsidP="00F11360">
      <w:pPr>
        <w:spacing w:after="240" w:line="408" w:lineRule="atLeast"/>
        <w:rPr>
          <w:rFonts w:ascii="Times New Roman" w:eastAsia="Times New Roman" w:hAnsi="Times New Roman" w:cs="Times New Roman"/>
          <w:color w:val="0B2734"/>
          <w:sz w:val="27"/>
          <w:szCs w:val="27"/>
          <w:lang w:eastAsia="ru-RU"/>
        </w:rPr>
      </w:pPr>
      <w:r w:rsidRPr="00F11360">
        <w:rPr>
          <w:rFonts w:ascii="Times New Roman" w:eastAsia="Times New Roman" w:hAnsi="Times New Roman" w:cs="Times New Roman"/>
          <w:color w:val="0B2734"/>
          <w:sz w:val="27"/>
          <w:szCs w:val="27"/>
          <w:lang w:eastAsia="ru-RU"/>
        </w:rPr>
        <w:t>III. </w:t>
      </w:r>
      <w:r w:rsidRPr="00F11360">
        <w:rPr>
          <w:rFonts w:ascii="Times New Roman" w:eastAsia="Times New Roman" w:hAnsi="Times New Roman" w:cs="Times New Roman"/>
          <w:b/>
          <w:bCs/>
          <w:color w:val="0B2734"/>
          <w:sz w:val="27"/>
          <w:szCs w:val="27"/>
          <w:lang w:eastAsia="ru-RU"/>
        </w:rPr>
        <w:t>Заключение </w:t>
      </w:r>
      <w:r w:rsidRPr="00F11360">
        <w:rPr>
          <w:rFonts w:ascii="Times New Roman" w:eastAsia="Times New Roman" w:hAnsi="Times New Roman" w:cs="Times New Roman"/>
          <w:color w:val="0B2734"/>
          <w:sz w:val="27"/>
          <w:szCs w:val="27"/>
          <w:lang w:eastAsia="ru-RU"/>
        </w:rPr>
        <w:t>(60-70 слов)</w:t>
      </w:r>
    </w:p>
    <w:p w:rsidR="008B51DB" w:rsidRDefault="008B51DB" w:rsidP="00F11360">
      <w:pPr>
        <w:spacing w:after="240" w:line="408" w:lineRule="atLeast"/>
        <w:rPr>
          <w:rFonts w:ascii="Times New Roman" w:eastAsia="Times New Roman" w:hAnsi="Times New Roman" w:cs="Times New Roman"/>
          <w:color w:val="0B2734"/>
          <w:sz w:val="27"/>
          <w:szCs w:val="27"/>
          <w:lang w:eastAsia="ru-RU"/>
        </w:rPr>
      </w:pPr>
    </w:p>
    <w:p w:rsidR="008B51DB" w:rsidRDefault="008B51DB" w:rsidP="00F11360">
      <w:pPr>
        <w:spacing w:after="240" w:line="408" w:lineRule="atLeast"/>
        <w:rPr>
          <w:rFonts w:ascii="Times New Roman" w:eastAsia="Times New Roman" w:hAnsi="Times New Roman" w:cs="Times New Roman"/>
          <w:color w:val="0B2734"/>
          <w:sz w:val="27"/>
          <w:szCs w:val="27"/>
          <w:lang w:eastAsia="ru-RU"/>
        </w:rPr>
      </w:pPr>
    </w:p>
    <w:p w:rsidR="008B51DB" w:rsidRDefault="008B51DB" w:rsidP="00F11360">
      <w:pPr>
        <w:spacing w:after="240" w:line="408" w:lineRule="atLeast"/>
        <w:rPr>
          <w:rFonts w:ascii="Times New Roman" w:eastAsia="Times New Roman" w:hAnsi="Times New Roman" w:cs="Times New Roman"/>
          <w:color w:val="0B2734"/>
          <w:sz w:val="27"/>
          <w:szCs w:val="27"/>
          <w:lang w:eastAsia="ru-RU"/>
        </w:rPr>
      </w:pPr>
    </w:p>
    <w:p w:rsidR="008B51DB" w:rsidRDefault="008B51DB" w:rsidP="00F11360">
      <w:pPr>
        <w:spacing w:after="240" w:line="408" w:lineRule="atLeast"/>
        <w:rPr>
          <w:rFonts w:ascii="Times New Roman" w:eastAsia="Times New Roman" w:hAnsi="Times New Roman" w:cs="Times New Roman"/>
          <w:color w:val="0B2734"/>
          <w:sz w:val="27"/>
          <w:szCs w:val="27"/>
          <w:lang w:eastAsia="ru-RU"/>
        </w:rPr>
      </w:pPr>
    </w:p>
    <w:p w:rsidR="008B51DB" w:rsidRDefault="008B51DB" w:rsidP="00F11360">
      <w:pPr>
        <w:spacing w:after="240" w:line="408" w:lineRule="atLeast"/>
        <w:rPr>
          <w:rFonts w:ascii="Times New Roman" w:eastAsia="Times New Roman" w:hAnsi="Times New Roman" w:cs="Times New Roman"/>
          <w:color w:val="0B2734"/>
          <w:sz w:val="27"/>
          <w:szCs w:val="27"/>
          <w:lang w:eastAsia="ru-RU"/>
        </w:rPr>
      </w:pPr>
    </w:p>
    <w:p w:rsidR="008B51DB" w:rsidRDefault="008B51DB" w:rsidP="00F11360">
      <w:pPr>
        <w:spacing w:after="240" w:line="408" w:lineRule="atLeast"/>
        <w:rPr>
          <w:rFonts w:ascii="Times New Roman" w:eastAsia="Times New Roman" w:hAnsi="Times New Roman" w:cs="Times New Roman"/>
          <w:color w:val="0B2734"/>
          <w:sz w:val="27"/>
          <w:szCs w:val="27"/>
          <w:lang w:eastAsia="ru-RU"/>
        </w:rPr>
      </w:pPr>
    </w:p>
    <w:p w:rsidR="008B51DB" w:rsidRPr="008B51DB" w:rsidRDefault="008B51DB" w:rsidP="00F11360">
      <w:pPr>
        <w:spacing w:after="240" w:line="408" w:lineRule="atLeast"/>
        <w:rPr>
          <w:rFonts w:ascii="Times New Roman" w:eastAsia="Times New Roman" w:hAnsi="Times New Roman" w:cs="Times New Roman"/>
          <w:color w:val="0B2734"/>
          <w:sz w:val="27"/>
          <w:szCs w:val="27"/>
          <w:lang w:eastAsia="ru-RU"/>
        </w:rPr>
      </w:pP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Но сами слова «вступление», «основная часть», «заключение» не должны быть прописаны в плане.</w:t>
      </w:r>
    </w:p>
    <w:p w:rsidR="008B51DB" w:rsidRPr="008B51DB" w:rsidRDefault="008B51DB" w:rsidP="008B51DB">
      <w:pPr>
        <w:spacing w:after="0"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w:t>
      </w:r>
      <w:r w:rsidRPr="008B51DB">
        <w:rPr>
          <w:rFonts w:ascii="Times New Roman" w:eastAsia="Times New Roman" w:hAnsi="Times New Roman" w:cs="Times New Roman"/>
          <w:b/>
          <w:bCs/>
          <w:color w:val="0B2734"/>
          <w:sz w:val="27"/>
          <w:szCs w:val="27"/>
          <w:lang w:eastAsia="ru-RU"/>
        </w:rPr>
        <w:t>I.</w:t>
      </w:r>
      <w:r w:rsidRPr="008B51DB">
        <w:rPr>
          <w:rFonts w:ascii="Times New Roman" w:eastAsia="Times New Roman" w:hAnsi="Times New Roman" w:cs="Times New Roman"/>
          <w:color w:val="0B2734"/>
          <w:sz w:val="27"/>
          <w:szCs w:val="27"/>
          <w:lang w:eastAsia="ru-RU"/>
        </w:rPr>
        <w:t> </w:t>
      </w:r>
      <w:r w:rsidRPr="008B51DB">
        <w:rPr>
          <w:rFonts w:ascii="Times New Roman" w:eastAsia="Times New Roman" w:hAnsi="Times New Roman" w:cs="Times New Roman"/>
          <w:b/>
          <w:bCs/>
          <w:color w:val="0B2734"/>
          <w:sz w:val="27"/>
          <w:szCs w:val="27"/>
          <w:lang w:eastAsia="ru-RU"/>
        </w:rPr>
        <w:t>Вступление </w:t>
      </w:r>
      <w:r w:rsidRPr="008B51DB">
        <w:rPr>
          <w:rFonts w:ascii="Times New Roman" w:eastAsia="Times New Roman" w:hAnsi="Times New Roman" w:cs="Times New Roman"/>
          <w:color w:val="0B2734"/>
          <w:sz w:val="27"/>
          <w:szCs w:val="27"/>
          <w:lang w:eastAsia="ru-RU"/>
        </w:rPr>
        <w:t>раскрывает основную мысль, вводит в круг рассматриваемых проблем.</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Вступление состоит из 3 элементов:</w:t>
      </w:r>
    </w:p>
    <w:p w:rsidR="008B51DB" w:rsidRPr="008B51DB" w:rsidRDefault="008B51DB" w:rsidP="008B51DB">
      <w:pPr>
        <w:numPr>
          <w:ilvl w:val="0"/>
          <w:numId w:val="2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объяснение ключевых слов темы или цитаты;</w:t>
      </w:r>
    </w:p>
    <w:p w:rsidR="008B51DB" w:rsidRPr="008B51DB" w:rsidRDefault="008B51DB" w:rsidP="008B51DB">
      <w:pPr>
        <w:numPr>
          <w:ilvl w:val="0"/>
          <w:numId w:val="2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общие рассуждения о значимости предложенных для объяснения понятий в жизни человека;</w:t>
      </w:r>
    </w:p>
    <w:p w:rsidR="008B51DB" w:rsidRPr="008B51DB" w:rsidRDefault="008B51DB" w:rsidP="008B51DB">
      <w:pPr>
        <w:numPr>
          <w:ilvl w:val="0"/>
          <w:numId w:val="2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ответ-тезис на главный вопрос темы.</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Все эти элементы последовательно располагаются друг за другом.</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Темы, предложенные для итогового сочинения, можно разделить на 3 типа:</w:t>
      </w:r>
    </w:p>
    <w:p w:rsidR="008B51DB" w:rsidRPr="008B51DB" w:rsidRDefault="008B51DB" w:rsidP="008B51DB">
      <w:pPr>
        <w:numPr>
          <w:ilvl w:val="0"/>
          <w:numId w:val="22"/>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i/>
          <w:iCs/>
          <w:color w:val="0B2734"/>
          <w:sz w:val="27"/>
          <w:szCs w:val="27"/>
          <w:lang w:eastAsia="ru-RU"/>
        </w:rPr>
        <w:t>тема-вопрос</w:t>
      </w:r>
      <w:r w:rsidRPr="008B51DB">
        <w:rPr>
          <w:rFonts w:ascii="Times New Roman" w:eastAsia="Times New Roman" w:hAnsi="Times New Roman" w:cs="Times New Roman"/>
          <w:color w:val="0B2734"/>
          <w:sz w:val="27"/>
          <w:szCs w:val="27"/>
          <w:lang w:eastAsia="ru-RU"/>
        </w:rPr>
        <w:t> — задаём главный вопрос темы, на который будем отвечать в основной части. Будьте осторожны в формулировке вопроса: не уходите от темы. В этом случае можно использовать клише: «можно ли утверждать, что</w:t>
      </w:r>
      <w:proofErr w:type="gramStart"/>
      <w:r w:rsidRPr="008B51DB">
        <w:rPr>
          <w:rFonts w:ascii="Times New Roman" w:eastAsia="Times New Roman" w:hAnsi="Times New Roman" w:cs="Times New Roman"/>
          <w:color w:val="0B2734"/>
          <w:sz w:val="27"/>
          <w:szCs w:val="27"/>
          <w:lang w:eastAsia="ru-RU"/>
        </w:rPr>
        <w:t>... »</w:t>
      </w:r>
      <w:proofErr w:type="gramEnd"/>
      <w:r w:rsidRPr="008B51DB">
        <w:rPr>
          <w:rFonts w:ascii="Times New Roman" w:eastAsia="Times New Roman" w:hAnsi="Times New Roman" w:cs="Times New Roman"/>
          <w:color w:val="0B2734"/>
          <w:sz w:val="27"/>
          <w:szCs w:val="27"/>
          <w:lang w:eastAsia="ru-RU"/>
        </w:rPr>
        <w:t xml:space="preserve"> , «почему можно говорить, что это высказывание справедливо» , «действительно ли... » и т. д.,</w:t>
      </w:r>
    </w:p>
    <w:p w:rsidR="008B51DB" w:rsidRPr="008B51DB" w:rsidRDefault="008B51DB" w:rsidP="008B51DB">
      <w:pPr>
        <w:numPr>
          <w:ilvl w:val="0"/>
          <w:numId w:val="22"/>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i/>
          <w:iCs/>
          <w:color w:val="0B2734"/>
          <w:sz w:val="27"/>
          <w:szCs w:val="27"/>
          <w:lang w:eastAsia="ru-RU"/>
        </w:rPr>
        <w:t>тема-утверждение</w:t>
      </w:r>
      <w:r w:rsidRPr="008B51DB">
        <w:rPr>
          <w:rFonts w:ascii="Times New Roman" w:eastAsia="Times New Roman" w:hAnsi="Times New Roman" w:cs="Times New Roman"/>
          <w:color w:val="0B2734"/>
          <w:sz w:val="27"/>
          <w:szCs w:val="27"/>
          <w:lang w:eastAsia="ru-RU"/>
        </w:rPr>
        <w:t xml:space="preserve"> (в </w:t>
      </w:r>
      <w:proofErr w:type="spellStart"/>
      <w:r w:rsidRPr="008B51DB">
        <w:rPr>
          <w:rFonts w:ascii="Times New Roman" w:eastAsia="Times New Roman" w:hAnsi="Times New Roman" w:cs="Times New Roman"/>
          <w:color w:val="0B2734"/>
          <w:sz w:val="27"/>
          <w:szCs w:val="27"/>
          <w:lang w:eastAsia="ru-RU"/>
        </w:rPr>
        <w:t>т.ч</w:t>
      </w:r>
      <w:proofErr w:type="spellEnd"/>
      <w:r w:rsidRPr="008B51DB">
        <w:rPr>
          <w:rFonts w:ascii="Times New Roman" w:eastAsia="Times New Roman" w:hAnsi="Times New Roman" w:cs="Times New Roman"/>
          <w:color w:val="0B2734"/>
          <w:sz w:val="27"/>
          <w:szCs w:val="27"/>
          <w:lang w:eastAsia="ru-RU"/>
        </w:rPr>
        <w:t>. цитата) — требуется обосновать уже имеющееся утверждение,</w:t>
      </w:r>
    </w:p>
    <w:p w:rsidR="008B51DB" w:rsidRPr="008B51DB" w:rsidRDefault="008B51DB" w:rsidP="008B51DB">
      <w:pPr>
        <w:numPr>
          <w:ilvl w:val="0"/>
          <w:numId w:val="22"/>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i/>
          <w:iCs/>
          <w:color w:val="0B2734"/>
          <w:sz w:val="27"/>
          <w:szCs w:val="27"/>
          <w:lang w:eastAsia="ru-RU"/>
        </w:rPr>
        <w:t>тема — назывное предложение</w:t>
      </w:r>
      <w:r w:rsidRPr="008B51DB">
        <w:rPr>
          <w:rFonts w:ascii="Times New Roman" w:eastAsia="Times New Roman" w:hAnsi="Times New Roman" w:cs="Times New Roman"/>
          <w:color w:val="0B2734"/>
          <w:sz w:val="27"/>
          <w:szCs w:val="27"/>
          <w:lang w:eastAsia="ru-RU"/>
        </w:rPr>
        <w:t> (ключевые слова). Нужно сформулировать свое суждение о каждом из них, дать ответы на поставленные вопросы.</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b/>
          <w:bCs/>
          <w:color w:val="0B2734"/>
          <w:sz w:val="27"/>
          <w:szCs w:val="27"/>
          <w:lang w:eastAsia="ru-RU"/>
        </w:rPr>
        <w:t>II. Основная часть </w:t>
      </w:r>
      <w:r w:rsidRPr="008B51DB">
        <w:rPr>
          <w:rFonts w:ascii="Times New Roman" w:eastAsia="Times New Roman" w:hAnsi="Times New Roman" w:cs="Times New Roman"/>
          <w:color w:val="0B2734"/>
          <w:sz w:val="27"/>
          <w:szCs w:val="27"/>
          <w:lang w:eastAsia="ru-RU"/>
        </w:rPr>
        <w:t>раскрывает идею сочинения и связанные с ней вопросы, представляет систему доказательств выдвинутых положений.</w:t>
      </w:r>
    </w:p>
    <w:p w:rsidR="008B51DB" w:rsidRPr="008B51DB" w:rsidRDefault="008B51DB" w:rsidP="008B51DB">
      <w:pPr>
        <w:spacing w:after="240" w:line="408" w:lineRule="atLeast"/>
        <w:ind w:left="1416" w:firstLine="708"/>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w:t>
      </w:r>
      <w:r w:rsidRPr="008B51DB">
        <w:rPr>
          <w:rFonts w:ascii="Times New Roman" w:eastAsia="Times New Roman" w:hAnsi="Times New Roman" w:cs="Times New Roman"/>
          <w:i/>
          <w:iCs/>
          <w:color w:val="0B2734"/>
          <w:sz w:val="27"/>
          <w:szCs w:val="27"/>
          <w:lang w:eastAsia="ru-RU"/>
        </w:rPr>
        <w:t>Основная часть = Тезис + 1 Аргумент</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w:t>
      </w:r>
      <w:r w:rsidRPr="008B51DB">
        <w:rPr>
          <w:rFonts w:ascii="Times New Roman" w:eastAsia="Times New Roman" w:hAnsi="Times New Roman" w:cs="Times New Roman"/>
          <w:b/>
          <w:bCs/>
          <w:color w:val="0B2734"/>
          <w:sz w:val="27"/>
          <w:szCs w:val="27"/>
          <w:lang w:eastAsia="ru-RU"/>
        </w:rPr>
        <w:t>Тезис</w:t>
      </w:r>
      <w:r w:rsidRPr="008B51DB">
        <w:rPr>
          <w:rFonts w:ascii="Times New Roman" w:eastAsia="Times New Roman" w:hAnsi="Times New Roman" w:cs="Times New Roman"/>
          <w:color w:val="0B2734"/>
          <w:sz w:val="27"/>
          <w:szCs w:val="27"/>
          <w:lang w:eastAsia="ru-RU"/>
        </w:rPr>
        <w:t> — это основная мысль сочинения, которую нужно аргументировано доказывать. Формулировка тезиса зависит от темы сочинения.</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w:t>
      </w:r>
      <w:r w:rsidRPr="008B51DB">
        <w:rPr>
          <w:rFonts w:ascii="Times New Roman" w:eastAsia="Times New Roman" w:hAnsi="Times New Roman" w:cs="Times New Roman"/>
          <w:i/>
          <w:iCs/>
          <w:color w:val="0B2734"/>
          <w:sz w:val="27"/>
          <w:szCs w:val="27"/>
          <w:lang w:eastAsia="ru-RU"/>
        </w:rPr>
        <w:t>Помни!</w:t>
      </w:r>
    </w:p>
    <w:p w:rsidR="008B51DB" w:rsidRPr="008B51DB" w:rsidRDefault="008B51DB" w:rsidP="008B51DB">
      <w:pPr>
        <w:numPr>
          <w:ilvl w:val="0"/>
          <w:numId w:val="2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xml:space="preserve">По </w:t>
      </w:r>
      <w:proofErr w:type="spellStart"/>
      <w:r w:rsidRPr="008B51DB">
        <w:rPr>
          <w:rFonts w:ascii="Times New Roman" w:eastAsia="Times New Roman" w:hAnsi="Times New Roman" w:cs="Times New Roman"/>
          <w:color w:val="0B2734"/>
          <w:sz w:val="27"/>
          <w:szCs w:val="27"/>
          <w:lang w:eastAsia="ru-RU"/>
        </w:rPr>
        <w:t>oбъeму</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oснoвнaя</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чaсть</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дoлжнa</w:t>
      </w:r>
      <w:proofErr w:type="spellEnd"/>
      <w:r w:rsidRPr="008B51DB">
        <w:rPr>
          <w:rFonts w:ascii="Times New Roman" w:eastAsia="Times New Roman" w:hAnsi="Times New Roman" w:cs="Times New Roman"/>
          <w:color w:val="0B2734"/>
          <w:sz w:val="27"/>
          <w:szCs w:val="27"/>
          <w:lang w:eastAsia="ru-RU"/>
        </w:rPr>
        <w:t xml:space="preserve"> быть </w:t>
      </w:r>
      <w:proofErr w:type="spellStart"/>
      <w:r w:rsidRPr="008B51DB">
        <w:rPr>
          <w:rFonts w:ascii="Times New Roman" w:eastAsia="Times New Roman" w:hAnsi="Times New Roman" w:cs="Times New Roman"/>
          <w:color w:val="0B2734"/>
          <w:sz w:val="27"/>
          <w:szCs w:val="27"/>
          <w:lang w:eastAsia="ru-RU"/>
        </w:rPr>
        <w:t>бoльшe</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чeм</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вступлeниe</w:t>
      </w:r>
      <w:proofErr w:type="spellEnd"/>
      <w:r w:rsidRPr="008B51DB">
        <w:rPr>
          <w:rFonts w:ascii="Times New Roman" w:eastAsia="Times New Roman" w:hAnsi="Times New Roman" w:cs="Times New Roman"/>
          <w:color w:val="0B2734"/>
          <w:sz w:val="27"/>
          <w:szCs w:val="27"/>
          <w:lang w:eastAsia="ru-RU"/>
        </w:rPr>
        <w:t xml:space="preserve"> и </w:t>
      </w:r>
      <w:proofErr w:type="spellStart"/>
      <w:r w:rsidRPr="008B51DB">
        <w:rPr>
          <w:rFonts w:ascii="Times New Roman" w:eastAsia="Times New Roman" w:hAnsi="Times New Roman" w:cs="Times New Roman"/>
          <w:color w:val="0B2734"/>
          <w:sz w:val="27"/>
          <w:szCs w:val="27"/>
          <w:lang w:eastAsia="ru-RU"/>
        </w:rPr>
        <w:t>зaключeниe</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вмeстe</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взятыe</w:t>
      </w:r>
      <w:proofErr w:type="spellEnd"/>
      <w:r w:rsidRPr="008B51DB">
        <w:rPr>
          <w:rFonts w:ascii="Times New Roman" w:eastAsia="Times New Roman" w:hAnsi="Times New Roman" w:cs="Times New Roman"/>
          <w:color w:val="0B2734"/>
          <w:sz w:val="27"/>
          <w:szCs w:val="27"/>
          <w:lang w:eastAsia="ru-RU"/>
        </w:rPr>
        <w:t>.</w:t>
      </w:r>
    </w:p>
    <w:p w:rsidR="008B51DB" w:rsidRPr="008B51DB" w:rsidRDefault="008B51DB" w:rsidP="008B51DB">
      <w:pPr>
        <w:numPr>
          <w:ilvl w:val="0"/>
          <w:numId w:val="23"/>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8B51DB">
        <w:rPr>
          <w:rFonts w:ascii="Times New Roman" w:eastAsia="Times New Roman" w:hAnsi="Times New Roman" w:cs="Times New Roman"/>
          <w:color w:val="0B2734"/>
          <w:sz w:val="27"/>
          <w:szCs w:val="27"/>
          <w:lang w:eastAsia="ru-RU"/>
        </w:rPr>
        <w:t>Тeзис</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пoдкpeплeнный</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apгумeнтoм</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мoжeт</w:t>
      </w:r>
      <w:proofErr w:type="spellEnd"/>
      <w:r w:rsidRPr="008B51DB">
        <w:rPr>
          <w:rFonts w:ascii="Times New Roman" w:eastAsia="Times New Roman" w:hAnsi="Times New Roman" w:cs="Times New Roman"/>
          <w:color w:val="0B2734"/>
          <w:sz w:val="27"/>
          <w:szCs w:val="27"/>
          <w:lang w:eastAsia="ru-RU"/>
        </w:rPr>
        <w:t xml:space="preserve"> быть </w:t>
      </w:r>
      <w:proofErr w:type="spellStart"/>
      <w:r w:rsidRPr="008B51DB">
        <w:rPr>
          <w:rFonts w:ascii="Times New Roman" w:eastAsia="Times New Roman" w:hAnsi="Times New Roman" w:cs="Times New Roman"/>
          <w:color w:val="0B2734"/>
          <w:sz w:val="27"/>
          <w:szCs w:val="27"/>
          <w:lang w:eastAsia="ru-RU"/>
        </w:rPr>
        <w:t>всeгo</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oдин</w:t>
      </w:r>
      <w:proofErr w:type="spellEnd"/>
      <w:r w:rsidRPr="008B51DB">
        <w:rPr>
          <w:rFonts w:ascii="Times New Roman" w:eastAsia="Times New Roman" w:hAnsi="Times New Roman" w:cs="Times New Roman"/>
          <w:color w:val="0B2734"/>
          <w:sz w:val="27"/>
          <w:szCs w:val="27"/>
          <w:lang w:eastAsia="ru-RU"/>
        </w:rPr>
        <w:t>.</w:t>
      </w:r>
    </w:p>
    <w:p w:rsidR="008B51DB" w:rsidRPr="008B51DB" w:rsidRDefault="008B51DB" w:rsidP="008B51DB">
      <w:pPr>
        <w:numPr>
          <w:ilvl w:val="0"/>
          <w:numId w:val="23"/>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8B51DB">
        <w:rPr>
          <w:rFonts w:ascii="Times New Roman" w:eastAsia="Times New Roman" w:hAnsi="Times New Roman" w:cs="Times New Roman"/>
          <w:color w:val="0B2734"/>
          <w:sz w:val="27"/>
          <w:szCs w:val="27"/>
          <w:lang w:eastAsia="ru-RU"/>
        </w:rPr>
        <w:t>Оптимaльнoe</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кoличeствo</w:t>
      </w:r>
      <w:proofErr w:type="spellEnd"/>
      <w:r w:rsidRPr="008B51DB">
        <w:rPr>
          <w:rFonts w:ascii="Times New Roman" w:eastAsia="Times New Roman" w:hAnsi="Times New Roman" w:cs="Times New Roman"/>
          <w:color w:val="0B2734"/>
          <w:sz w:val="27"/>
          <w:szCs w:val="27"/>
          <w:lang w:eastAsia="ru-RU"/>
        </w:rPr>
        <w:t xml:space="preserve"> – 2.</w:t>
      </w:r>
    </w:p>
    <w:p w:rsidR="008B51DB" w:rsidRPr="008B51DB" w:rsidRDefault="008B51DB" w:rsidP="008B51DB">
      <w:pPr>
        <w:numPr>
          <w:ilvl w:val="0"/>
          <w:numId w:val="23"/>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8B51DB">
        <w:rPr>
          <w:rFonts w:ascii="Times New Roman" w:eastAsia="Times New Roman" w:hAnsi="Times New Roman" w:cs="Times New Roman"/>
          <w:color w:val="0B2734"/>
          <w:sz w:val="27"/>
          <w:szCs w:val="27"/>
          <w:lang w:eastAsia="ru-RU"/>
        </w:rPr>
        <w:t>Кaждoму</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тeзису</w:t>
      </w:r>
      <w:proofErr w:type="spellEnd"/>
      <w:r w:rsidRPr="008B51DB">
        <w:rPr>
          <w:rFonts w:ascii="Times New Roman" w:eastAsia="Times New Roman" w:hAnsi="Times New Roman" w:cs="Times New Roman"/>
          <w:color w:val="0B2734"/>
          <w:sz w:val="27"/>
          <w:szCs w:val="27"/>
          <w:lang w:eastAsia="ru-RU"/>
        </w:rPr>
        <w:t xml:space="preserve"> – </w:t>
      </w:r>
      <w:proofErr w:type="spellStart"/>
      <w:r w:rsidRPr="008B51DB">
        <w:rPr>
          <w:rFonts w:ascii="Times New Roman" w:eastAsia="Times New Roman" w:hAnsi="Times New Roman" w:cs="Times New Roman"/>
          <w:color w:val="0B2734"/>
          <w:sz w:val="27"/>
          <w:szCs w:val="27"/>
          <w:lang w:eastAsia="ru-RU"/>
        </w:rPr>
        <w:t>свoй</w:t>
      </w:r>
      <w:proofErr w:type="spellEnd"/>
      <w:r w:rsidRPr="008B51DB">
        <w:rPr>
          <w:rFonts w:ascii="Times New Roman" w:eastAsia="Times New Roman" w:hAnsi="Times New Roman" w:cs="Times New Roman"/>
          <w:color w:val="0B2734"/>
          <w:sz w:val="27"/>
          <w:szCs w:val="27"/>
          <w:lang w:eastAsia="ru-RU"/>
        </w:rPr>
        <w:t xml:space="preserve"> </w:t>
      </w:r>
      <w:proofErr w:type="spellStart"/>
      <w:r w:rsidRPr="008B51DB">
        <w:rPr>
          <w:rFonts w:ascii="Times New Roman" w:eastAsia="Times New Roman" w:hAnsi="Times New Roman" w:cs="Times New Roman"/>
          <w:color w:val="0B2734"/>
          <w:sz w:val="27"/>
          <w:szCs w:val="27"/>
          <w:lang w:eastAsia="ru-RU"/>
        </w:rPr>
        <w:t>apгумeнт</w:t>
      </w:r>
      <w:proofErr w:type="spellEnd"/>
      <w:r w:rsidRPr="008B51DB">
        <w:rPr>
          <w:rFonts w:ascii="Times New Roman" w:eastAsia="Times New Roman" w:hAnsi="Times New Roman" w:cs="Times New Roman"/>
          <w:color w:val="0B2734"/>
          <w:sz w:val="27"/>
          <w:szCs w:val="27"/>
          <w:lang w:eastAsia="ru-RU"/>
        </w:rPr>
        <w:t>!</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w:t>
      </w:r>
      <w:r w:rsidRPr="008B51DB">
        <w:rPr>
          <w:rFonts w:ascii="Times New Roman" w:eastAsia="Times New Roman" w:hAnsi="Times New Roman" w:cs="Times New Roman"/>
          <w:b/>
          <w:bCs/>
          <w:color w:val="0B2734"/>
          <w:sz w:val="27"/>
          <w:szCs w:val="27"/>
          <w:lang w:eastAsia="ru-RU"/>
        </w:rPr>
        <w:t>Связка </w:t>
      </w:r>
      <w:r w:rsidRPr="008B51DB">
        <w:rPr>
          <w:rFonts w:ascii="Times New Roman" w:eastAsia="Times New Roman" w:hAnsi="Times New Roman" w:cs="Times New Roman"/>
          <w:color w:val="0B2734"/>
          <w:sz w:val="27"/>
          <w:szCs w:val="27"/>
          <w:lang w:eastAsia="ru-RU"/>
        </w:rPr>
        <w:t>- это переход от одной мысли к другой. Нужно плавно переходить от тезиса к аргументации.</w:t>
      </w:r>
    </w:p>
    <w:p w:rsid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w:t>
      </w:r>
    </w:p>
    <w:p w:rsidR="008B51DB" w:rsidRDefault="008B51DB" w:rsidP="008B51DB">
      <w:pPr>
        <w:spacing w:after="240" w:line="408" w:lineRule="atLeast"/>
        <w:rPr>
          <w:rFonts w:ascii="Times New Roman" w:eastAsia="Times New Roman" w:hAnsi="Times New Roman" w:cs="Times New Roman"/>
          <w:color w:val="0B2734"/>
          <w:sz w:val="27"/>
          <w:szCs w:val="27"/>
          <w:lang w:eastAsia="ru-RU"/>
        </w:rPr>
      </w:pPr>
    </w:p>
    <w:p w:rsidR="008B51DB" w:rsidRDefault="008B51DB" w:rsidP="008B51DB">
      <w:pPr>
        <w:spacing w:after="240" w:line="408" w:lineRule="atLeast"/>
        <w:rPr>
          <w:rFonts w:ascii="Times New Roman" w:eastAsia="Times New Roman" w:hAnsi="Times New Roman" w:cs="Times New Roman"/>
          <w:color w:val="0B2734"/>
          <w:sz w:val="27"/>
          <w:szCs w:val="27"/>
          <w:lang w:eastAsia="ru-RU"/>
        </w:rPr>
      </w:pP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p>
    <w:p w:rsidR="008B51DB" w:rsidRPr="008B51DB" w:rsidRDefault="008B51DB" w:rsidP="008B51DB">
      <w:pPr>
        <w:spacing w:after="240" w:line="408" w:lineRule="atLeast"/>
        <w:jc w:val="center"/>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b/>
          <w:bCs/>
          <w:color w:val="0B2734"/>
          <w:sz w:val="27"/>
          <w:szCs w:val="27"/>
          <w:lang w:eastAsia="ru-RU"/>
        </w:rPr>
        <w:t>Аргумент</w:t>
      </w:r>
      <w:r w:rsidRPr="008B51DB">
        <w:rPr>
          <w:rFonts w:ascii="Times New Roman" w:eastAsia="Times New Roman" w:hAnsi="Times New Roman" w:cs="Times New Roman"/>
          <w:color w:val="0B2734"/>
          <w:sz w:val="27"/>
          <w:szCs w:val="27"/>
          <w:lang w:eastAsia="ru-RU"/>
        </w:rPr>
        <w:t> нужно:</w:t>
      </w:r>
    </w:p>
    <w:p w:rsidR="008B51DB" w:rsidRPr="008B51DB" w:rsidRDefault="008B51DB" w:rsidP="008B51DB">
      <w:pPr>
        <w:numPr>
          <w:ilvl w:val="0"/>
          <w:numId w:val="2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привести из литературных источников.</w:t>
      </w:r>
    </w:p>
    <w:p w:rsidR="008B51DB" w:rsidRPr="008B51DB" w:rsidRDefault="008B51DB" w:rsidP="008B51DB">
      <w:pPr>
        <w:numPr>
          <w:ilvl w:val="0"/>
          <w:numId w:val="2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выделить в отдельный абзац.</w:t>
      </w:r>
    </w:p>
    <w:p w:rsidR="008B51DB" w:rsidRPr="008B51DB" w:rsidRDefault="008B51DB" w:rsidP="008B51DB">
      <w:pPr>
        <w:numPr>
          <w:ilvl w:val="0"/>
          <w:numId w:val="2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xml:space="preserve">в конце каждого абзаца написать </w:t>
      </w:r>
      <w:proofErr w:type="spellStart"/>
      <w:r w:rsidRPr="008B51DB">
        <w:rPr>
          <w:rFonts w:ascii="Times New Roman" w:eastAsia="Times New Roman" w:hAnsi="Times New Roman" w:cs="Times New Roman"/>
          <w:color w:val="0B2734"/>
          <w:sz w:val="27"/>
          <w:szCs w:val="27"/>
          <w:lang w:eastAsia="ru-RU"/>
        </w:rPr>
        <w:t>микровывод</w:t>
      </w:r>
      <w:proofErr w:type="spellEnd"/>
      <w:r w:rsidRPr="008B51DB">
        <w:rPr>
          <w:rFonts w:ascii="Times New Roman" w:eastAsia="Times New Roman" w:hAnsi="Times New Roman" w:cs="Times New Roman"/>
          <w:color w:val="0B2734"/>
          <w:sz w:val="27"/>
          <w:szCs w:val="27"/>
          <w:lang w:eastAsia="ru-RU"/>
        </w:rPr>
        <w:t>.</w:t>
      </w:r>
    </w:p>
    <w:p w:rsidR="008B51DB" w:rsidRPr="008B51DB" w:rsidRDefault="008B51DB" w:rsidP="008B51DB">
      <w:pPr>
        <w:numPr>
          <w:ilvl w:val="0"/>
          <w:numId w:val="2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к одному тезису привести один литературный аргумент, но лучше, чтобы аргументов было два.</w:t>
      </w:r>
    </w:p>
    <w:p w:rsidR="008B51DB" w:rsidRPr="008B51DB" w:rsidRDefault="008B51DB" w:rsidP="008B51DB">
      <w:pPr>
        <w:numPr>
          <w:ilvl w:val="0"/>
          <w:numId w:val="2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если тезисов несколько, то к каждому из них приводится свой аргумент!</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w:t>
      </w:r>
    </w:p>
    <w:p w:rsidR="008B51DB" w:rsidRPr="008B51DB" w:rsidRDefault="008B51DB" w:rsidP="008B51DB">
      <w:pPr>
        <w:spacing w:after="240" w:line="408" w:lineRule="atLeast"/>
        <w:jc w:val="center"/>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Аргумент состоит из 3 элементов:</w:t>
      </w:r>
    </w:p>
    <w:p w:rsidR="008B51DB" w:rsidRPr="008B51DB" w:rsidRDefault="008B51DB" w:rsidP="008B51DB">
      <w:pPr>
        <w:numPr>
          <w:ilvl w:val="0"/>
          <w:numId w:val="2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i/>
          <w:iCs/>
          <w:color w:val="0B2734"/>
          <w:sz w:val="27"/>
          <w:szCs w:val="27"/>
          <w:lang w:eastAsia="ru-RU"/>
        </w:rPr>
        <w:t>Обращение к литературному произведению</w:t>
      </w:r>
      <w:r w:rsidRPr="008B51DB">
        <w:rPr>
          <w:rFonts w:ascii="Times New Roman" w:eastAsia="Times New Roman" w:hAnsi="Times New Roman" w:cs="Times New Roman"/>
          <w:color w:val="0B2734"/>
          <w:sz w:val="27"/>
          <w:szCs w:val="27"/>
          <w:lang w:eastAsia="ru-RU"/>
        </w:rPr>
        <w:t> - называем автора и произведение, его жанр (если знаем; если не знаем, то так и пишем — «произведение</w:t>
      </w:r>
      <w:proofErr w:type="gramStart"/>
      <w:r w:rsidRPr="008B51DB">
        <w:rPr>
          <w:rFonts w:ascii="Times New Roman" w:eastAsia="Times New Roman" w:hAnsi="Times New Roman" w:cs="Times New Roman"/>
          <w:color w:val="0B2734"/>
          <w:sz w:val="27"/>
          <w:szCs w:val="27"/>
          <w:lang w:eastAsia="ru-RU"/>
        </w:rPr>
        <w:t>» ,</w:t>
      </w:r>
      <w:proofErr w:type="gramEnd"/>
      <w:r w:rsidRPr="008B51DB">
        <w:rPr>
          <w:rFonts w:ascii="Times New Roman" w:eastAsia="Times New Roman" w:hAnsi="Times New Roman" w:cs="Times New Roman"/>
          <w:color w:val="0B2734"/>
          <w:sz w:val="27"/>
          <w:szCs w:val="27"/>
          <w:lang w:eastAsia="ru-RU"/>
        </w:rPr>
        <w:t xml:space="preserve"> чтобы избежать фактических ошибок).</w:t>
      </w:r>
    </w:p>
    <w:p w:rsidR="008B51DB" w:rsidRPr="008B51DB" w:rsidRDefault="008B51DB" w:rsidP="008B51DB">
      <w:pPr>
        <w:numPr>
          <w:ilvl w:val="0"/>
          <w:numId w:val="25"/>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i/>
          <w:iCs/>
          <w:color w:val="0B2734"/>
          <w:sz w:val="27"/>
          <w:szCs w:val="27"/>
          <w:lang w:eastAsia="ru-RU"/>
        </w:rPr>
        <w:t>Его интерпретацию</w:t>
      </w:r>
      <w:r w:rsidRPr="008B51DB">
        <w:rPr>
          <w:rFonts w:ascii="Times New Roman" w:eastAsia="Times New Roman" w:hAnsi="Times New Roman" w:cs="Times New Roman"/>
          <w:color w:val="0B2734"/>
          <w:sz w:val="27"/>
          <w:szCs w:val="27"/>
          <w:lang w:eastAsia="ru-RU"/>
        </w:rPr>
        <w:t> - здесь мы обращаемся к сюжету произведения или конкретному эпизоду, характеризуем героя(-ев). Желательно несколько раз упомянуть автора, используя речевые клише типа «автор повествует</w:t>
      </w:r>
      <w:proofErr w:type="gramStart"/>
      <w:r w:rsidRPr="008B51DB">
        <w:rPr>
          <w:rFonts w:ascii="Times New Roman" w:eastAsia="Times New Roman" w:hAnsi="Times New Roman" w:cs="Times New Roman"/>
          <w:color w:val="0B2734"/>
          <w:sz w:val="27"/>
          <w:szCs w:val="27"/>
          <w:lang w:eastAsia="ru-RU"/>
        </w:rPr>
        <w:t>» ,</w:t>
      </w:r>
      <w:proofErr w:type="gramEnd"/>
      <w:r w:rsidRPr="008B51DB">
        <w:rPr>
          <w:rFonts w:ascii="Times New Roman" w:eastAsia="Times New Roman" w:hAnsi="Times New Roman" w:cs="Times New Roman"/>
          <w:color w:val="0B2734"/>
          <w:sz w:val="27"/>
          <w:szCs w:val="27"/>
          <w:lang w:eastAsia="ru-RU"/>
        </w:rPr>
        <w:t xml:space="preserve"> «автор описывает» , «писатель рассуждает» , «поэт показывает» , «автор считает» и т. п. Почему нельзя просто написать: «герой пошёл туда-то, сделал то-то</w:t>
      </w:r>
      <w:proofErr w:type="gramStart"/>
      <w:r w:rsidRPr="008B51DB">
        <w:rPr>
          <w:rFonts w:ascii="Times New Roman" w:eastAsia="Times New Roman" w:hAnsi="Times New Roman" w:cs="Times New Roman"/>
          <w:color w:val="0B2734"/>
          <w:sz w:val="27"/>
          <w:szCs w:val="27"/>
          <w:lang w:eastAsia="ru-RU"/>
        </w:rPr>
        <w:t>» ?</w:t>
      </w:r>
      <w:proofErr w:type="gramEnd"/>
      <w:r w:rsidRPr="008B51DB">
        <w:rPr>
          <w:rFonts w:ascii="Times New Roman" w:eastAsia="Times New Roman" w:hAnsi="Times New Roman" w:cs="Times New Roman"/>
          <w:color w:val="0B2734"/>
          <w:sz w:val="27"/>
          <w:szCs w:val="27"/>
          <w:lang w:eastAsia="ru-RU"/>
        </w:rPr>
        <w:t xml:space="preserve"> А потому что это будет уже не анализ, а простой пересказ.</w:t>
      </w:r>
    </w:p>
    <w:p w:rsidR="008B51DB" w:rsidRPr="008B51DB" w:rsidRDefault="008B51DB" w:rsidP="008B51DB">
      <w:pPr>
        <w:numPr>
          <w:ilvl w:val="0"/>
          <w:numId w:val="25"/>
        </w:numPr>
        <w:spacing w:before="100" w:beforeAutospacing="1" w:after="100" w:afterAutospacing="1" w:line="240" w:lineRule="auto"/>
        <w:rPr>
          <w:rFonts w:ascii="Times New Roman" w:eastAsia="Times New Roman" w:hAnsi="Times New Roman" w:cs="Times New Roman"/>
          <w:color w:val="0B2734"/>
          <w:sz w:val="27"/>
          <w:szCs w:val="27"/>
          <w:lang w:eastAsia="ru-RU"/>
        </w:rPr>
      </w:pPr>
      <w:proofErr w:type="spellStart"/>
      <w:r w:rsidRPr="008B51DB">
        <w:rPr>
          <w:rFonts w:ascii="Times New Roman" w:eastAsia="Times New Roman" w:hAnsi="Times New Roman" w:cs="Times New Roman"/>
          <w:i/>
          <w:iCs/>
          <w:color w:val="0B2734"/>
          <w:sz w:val="27"/>
          <w:szCs w:val="27"/>
          <w:lang w:eastAsia="ru-RU"/>
        </w:rPr>
        <w:t>Микровывод</w:t>
      </w:r>
      <w:proofErr w:type="spellEnd"/>
      <w:r w:rsidRPr="008B51DB">
        <w:rPr>
          <w:rFonts w:ascii="Times New Roman" w:eastAsia="Times New Roman" w:hAnsi="Times New Roman" w:cs="Times New Roman"/>
          <w:i/>
          <w:iCs/>
          <w:color w:val="0B2734"/>
          <w:sz w:val="27"/>
          <w:szCs w:val="27"/>
          <w:lang w:eastAsia="ru-RU"/>
        </w:rPr>
        <w:t> </w:t>
      </w:r>
      <w:r w:rsidRPr="008B51DB">
        <w:rPr>
          <w:rFonts w:ascii="Times New Roman" w:eastAsia="Times New Roman" w:hAnsi="Times New Roman" w:cs="Times New Roman"/>
          <w:color w:val="0B2734"/>
          <w:sz w:val="27"/>
          <w:szCs w:val="27"/>
          <w:lang w:eastAsia="ru-RU"/>
        </w:rPr>
        <w:t xml:space="preserve">(он завершает только одну из </w:t>
      </w:r>
      <w:proofErr w:type="spellStart"/>
      <w:r w:rsidRPr="008B51DB">
        <w:rPr>
          <w:rFonts w:ascii="Times New Roman" w:eastAsia="Times New Roman" w:hAnsi="Times New Roman" w:cs="Times New Roman"/>
          <w:color w:val="0B2734"/>
          <w:sz w:val="27"/>
          <w:szCs w:val="27"/>
          <w:lang w:eastAsia="ru-RU"/>
        </w:rPr>
        <w:t>микротем</w:t>
      </w:r>
      <w:proofErr w:type="spellEnd"/>
      <w:r w:rsidRPr="008B51DB">
        <w:rPr>
          <w:rFonts w:ascii="Times New Roman" w:eastAsia="Times New Roman" w:hAnsi="Times New Roman" w:cs="Times New Roman"/>
          <w:color w:val="0B2734"/>
          <w:sz w:val="27"/>
          <w:szCs w:val="27"/>
          <w:lang w:eastAsia="ru-RU"/>
        </w:rPr>
        <w:t>, а не всё сочинение в целом; нужен для логичности и связности текста): в этой части мы, как правило, формулируем основную мысль всего упомянутого произведения или авторскую позицию по конкретной проблеме. Используем клише типа «писатель приходит к выводу</w:t>
      </w:r>
      <w:proofErr w:type="gramStart"/>
      <w:r w:rsidRPr="008B51DB">
        <w:rPr>
          <w:rFonts w:ascii="Times New Roman" w:eastAsia="Times New Roman" w:hAnsi="Times New Roman" w:cs="Times New Roman"/>
          <w:color w:val="0B2734"/>
          <w:sz w:val="27"/>
          <w:szCs w:val="27"/>
          <w:lang w:eastAsia="ru-RU"/>
        </w:rPr>
        <w:t>... »</w:t>
      </w:r>
      <w:proofErr w:type="gramEnd"/>
      <w:r w:rsidRPr="008B51DB">
        <w:rPr>
          <w:rFonts w:ascii="Times New Roman" w:eastAsia="Times New Roman" w:hAnsi="Times New Roman" w:cs="Times New Roman"/>
          <w:color w:val="0B2734"/>
          <w:sz w:val="27"/>
          <w:szCs w:val="27"/>
          <w:lang w:eastAsia="ru-RU"/>
        </w:rPr>
        <w:t xml:space="preserve"> и т. п.</w:t>
      </w:r>
    </w:p>
    <w:p w:rsidR="008B51DB" w:rsidRPr="008B51DB" w:rsidRDefault="008B51DB" w:rsidP="008B51DB">
      <w:pPr>
        <w:spacing w:after="240" w:line="408" w:lineRule="atLeast"/>
        <w:jc w:val="center"/>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b/>
          <w:bCs/>
          <w:color w:val="0B2734"/>
          <w:sz w:val="27"/>
          <w:szCs w:val="27"/>
          <w:lang w:eastAsia="ru-RU"/>
        </w:rPr>
        <w:t>III.</w:t>
      </w:r>
      <w:r w:rsidRPr="008B51DB">
        <w:rPr>
          <w:rFonts w:ascii="Times New Roman" w:eastAsia="Times New Roman" w:hAnsi="Times New Roman" w:cs="Times New Roman"/>
          <w:color w:val="0B2734"/>
          <w:sz w:val="27"/>
          <w:szCs w:val="27"/>
          <w:lang w:eastAsia="ru-RU"/>
        </w:rPr>
        <w:t> </w:t>
      </w:r>
      <w:r w:rsidRPr="008B51DB">
        <w:rPr>
          <w:rFonts w:ascii="Times New Roman" w:eastAsia="Times New Roman" w:hAnsi="Times New Roman" w:cs="Times New Roman"/>
          <w:b/>
          <w:bCs/>
          <w:color w:val="0B2734"/>
          <w:sz w:val="27"/>
          <w:szCs w:val="27"/>
          <w:lang w:eastAsia="ru-RU"/>
        </w:rPr>
        <w:t>Заключение</w:t>
      </w:r>
      <w:r w:rsidRPr="008B51DB">
        <w:rPr>
          <w:rFonts w:ascii="Times New Roman" w:eastAsia="Times New Roman" w:hAnsi="Times New Roman" w:cs="Times New Roman"/>
          <w:color w:val="0B2734"/>
          <w:sz w:val="27"/>
          <w:szCs w:val="27"/>
          <w:lang w:eastAsia="ru-RU"/>
        </w:rPr>
        <w:t> подводит итоги, содержит конечные выводы и оценки.</w:t>
      </w:r>
    </w:p>
    <w:p w:rsidR="008B51DB" w:rsidRPr="008B51DB" w:rsidRDefault="008B51DB" w:rsidP="008B51DB">
      <w:pPr>
        <w:spacing w:after="240" w:line="408" w:lineRule="atLeast"/>
        <w:jc w:val="center"/>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4 способа закончить сочинение:</w:t>
      </w:r>
    </w:p>
    <w:p w:rsidR="008B51DB" w:rsidRPr="008B51DB" w:rsidRDefault="008B51DB" w:rsidP="008B51DB">
      <w:pPr>
        <w:numPr>
          <w:ilvl w:val="0"/>
          <w:numId w:val="2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b/>
          <w:bCs/>
          <w:color w:val="0B2734"/>
          <w:sz w:val="27"/>
          <w:szCs w:val="27"/>
          <w:lang w:eastAsia="ru-RU"/>
        </w:rPr>
        <w:t>Вывод</w:t>
      </w:r>
      <w:r w:rsidRPr="008B51DB">
        <w:rPr>
          <w:rFonts w:ascii="Times New Roman" w:eastAsia="Times New Roman" w:hAnsi="Times New Roman" w:cs="Times New Roman"/>
          <w:color w:val="0B2734"/>
          <w:sz w:val="27"/>
          <w:szCs w:val="27"/>
          <w:lang w:eastAsia="ru-RU"/>
        </w:rPr>
        <w:t xml:space="preserve">. Принято завершать сочинение выводом из всего вышесказанного, но нельзя повторять те </w:t>
      </w:r>
      <w:proofErr w:type="spellStart"/>
      <w:r w:rsidRPr="008B51DB">
        <w:rPr>
          <w:rFonts w:ascii="Times New Roman" w:eastAsia="Times New Roman" w:hAnsi="Times New Roman" w:cs="Times New Roman"/>
          <w:color w:val="0B2734"/>
          <w:sz w:val="27"/>
          <w:szCs w:val="27"/>
          <w:lang w:eastAsia="ru-RU"/>
        </w:rPr>
        <w:t>микровыводы</w:t>
      </w:r>
      <w:proofErr w:type="spellEnd"/>
      <w:r w:rsidRPr="008B51DB">
        <w:rPr>
          <w:rFonts w:ascii="Times New Roman" w:eastAsia="Times New Roman" w:hAnsi="Times New Roman" w:cs="Times New Roman"/>
          <w:color w:val="0B2734"/>
          <w:sz w:val="27"/>
          <w:szCs w:val="27"/>
          <w:lang w:eastAsia="ru-RU"/>
        </w:rPr>
        <w:t>, которые уже делались в сочинении после аргументов.</w:t>
      </w:r>
    </w:p>
    <w:p w:rsidR="008B51DB" w:rsidRPr="008B51DB" w:rsidRDefault="008B51DB" w:rsidP="008B51DB">
      <w:pPr>
        <w:numPr>
          <w:ilvl w:val="0"/>
          <w:numId w:val="2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b/>
          <w:bCs/>
          <w:color w:val="0B2734"/>
          <w:sz w:val="27"/>
          <w:szCs w:val="27"/>
          <w:lang w:eastAsia="ru-RU"/>
        </w:rPr>
        <w:t>Заключение-призыв</w:t>
      </w:r>
      <w:r w:rsidRPr="008B51DB">
        <w:rPr>
          <w:rFonts w:ascii="Times New Roman" w:eastAsia="Times New Roman" w:hAnsi="Times New Roman" w:cs="Times New Roman"/>
          <w:color w:val="0B2734"/>
          <w:sz w:val="27"/>
          <w:szCs w:val="27"/>
          <w:lang w:eastAsia="ru-RU"/>
        </w:rPr>
        <w:t>. Не используй пафосные лозунги «Берегите нашу Землю!</w:t>
      </w:r>
      <w:proofErr w:type="gramStart"/>
      <w:r w:rsidRPr="008B51DB">
        <w:rPr>
          <w:rFonts w:ascii="Times New Roman" w:eastAsia="Times New Roman" w:hAnsi="Times New Roman" w:cs="Times New Roman"/>
          <w:color w:val="0B2734"/>
          <w:sz w:val="27"/>
          <w:szCs w:val="27"/>
          <w:lang w:eastAsia="ru-RU"/>
        </w:rPr>
        <w:t>» .</w:t>
      </w:r>
      <w:proofErr w:type="gramEnd"/>
      <w:r w:rsidRPr="008B51DB">
        <w:rPr>
          <w:rFonts w:ascii="Times New Roman" w:eastAsia="Times New Roman" w:hAnsi="Times New Roman" w:cs="Times New Roman"/>
          <w:color w:val="0B2734"/>
          <w:sz w:val="27"/>
          <w:szCs w:val="27"/>
          <w:lang w:eastAsia="ru-RU"/>
        </w:rPr>
        <w:t xml:space="preserve"> Лучше не использовать глаголы 2 -го лица: «берегите</w:t>
      </w:r>
      <w:proofErr w:type="gramStart"/>
      <w:r w:rsidRPr="008B51DB">
        <w:rPr>
          <w:rFonts w:ascii="Times New Roman" w:eastAsia="Times New Roman" w:hAnsi="Times New Roman" w:cs="Times New Roman"/>
          <w:color w:val="0B2734"/>
          <w:sz w:val="27"/>
          <w:szCs w:val="27"/>
          <w:lang w:eastAsia="ru-RU"/>
        </w:rPr>
        <w:t>» ,</w:t>
      </w:r>
      <w:proofErr w:type="gramEnd"/>
      <w:r w:rsidRPr="008B51DB">
        <w:rPr>
          <w:rFonts w:ascii="Times New Roman" w:eastAsia="Times New Roman" w:hAnsi="Times New Roman" w:cs="Times New Roman"/>
          <w:color w:val="0B2734"/>
          <w:sz w:val="27"/>
          <w:szCs w:val="27"/>
          <w:lang w:eastAsia="ru-RU"/>
        </w:rPr>
        <w:t xml:space="preserve"> «уважайте» , «помните» . Ограничьтесь формами «нужно</w:t>
      </w:r>
      <w:proofErr w:type="gramStart"/>
      <w:r w:rsidRPr="008B51DB">
        <w:rPr>
          <w:rFonts w:ascii="Times New Roman" w:eastAsia="Times New Roman" w:hAnsi="Times New Roman" w:cs="Times New Roman"/>
          <w:color w:val="0B2734"/>
          <w:sz w:val="27"/>
          <w:szCs w:val="27"/>
          <w:lang w:eastAsia="ru-RU"/>
        </w:rPr>
        <w:t>» ,</w:t>
      </w:r>
      <w:proofErr w:type="gramEnd"/>
      <w:r w:rsidRPr="008B51DB">
        <w:rPr>
          <w:rFonts w:ascii="Times New Roman" w:eastAsia="Times New Roman" w:hAnsi="Times New Roman" w:cs="Times New Roman"/>
          <w:color w:val="0B2734"/>
          <w:sz w:val="27"/>
          <w:szCs w:val="27"/>
          <w:lang w:eastAsia="ru-RU"/>
        </w:rPr>
        <w:t xml:space="preserve"> «важно» , «давайте» и т. д. .</w:t>
      </w:r>
    </w:p>
    <w:p w:rsidR="008B51DB" w:rsidRPr="008B51DB" w:rsidRDefault="008B51DB" w:rsidP="008B51DB">
      <w:pPr>
        <w:numPr>
          <w:ilvl w:val="0"/>
          <w:numId w:val="26"/>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b/>
          <w:bCs/>
          <w:color w:val="0B2734"/>
          <w:sz w:val="27"/>
          <w:szCs w:val="27"/>
          <w:lang w:eastAsia="ru-RU"/>
        </w:rPr>
        <w:t>Заключение</w:t>
      </w:r>
      <w:r w:rsidRPr="008B51DB">
        <w:rPr>
          <w:rFonts w:ascii="Times New Roman" w:eastAsia="Times New Roman" w:hAnsi="Times New Roman" w:cs="Times New Roman"/>
          <w:color w:val="0B2734"/>
          <w:sz w:val="27"/>
          <w:szCs w:val="27"/>
          <w:lang w:eastAsia="ru-RU"/>
        </w:rPr>
        <w:t> — выражение надежды, позволяет избежать дублирования мысли, этических и логических ошибок. Выражать надежду нужно на что-нибудь позитивное.</w:t>
      </w:r>
    </w:p>
    <w:p w:rsidR="008B51DB" w:rsidRPr="008B51DB" w:rsidRDefault="008B51DB" w:rsidP="008B51DB">
      <w:pPr>
        <w:numPr>
          <w:ilvl w:val="0"/>
          <w:numId w:val="26"/>
        </w:numPr>
        <w:spacing w:before="100" w:beforeAutospacing="1" w:after="100" w:afterAutospacing="1" w:line="240" w:lineRule="auto"/>
        <w:rPr>
          <w:rFonts w:ascii="Arial" w:eastAsia="Times New Roman" w:hAnsi="Arial" w:cs="Arial"/>
          <w:color w:val="0B2734"/>
          <w:sz w:val="27"/>
          <w:szCs w:val="27"/>
          <w:lang w:eastAsia="ru-RU"/>
        </w:rPr>
      </w:pPr>
      <w:r w:rsidRPr="008B51DB">
        <w:rPr>
          <w:rFonts w:ascii="Times New Roman" w:eastAsia="Times New Roman" w:hAnsi="Times New Roman" w:cs="Times New Roman"/>
          <w:b/>
          <w:bCs/>
          <w:color w:val="0B2734"/>
          <w:sz w:val="27"/>
          <w:szCs w:val="27"/>
          <w:lang w:eastAsia="ru-RU"/>
        </w:rPr>
        <w:t>Цитата</w:t>
      </w:r>
      <w:r w:rsidRPr="008B51DB">
        <w:rPr>
          <w:rFonts w:ascii="Times New Roman" w:eastAsia="Times New Roman" w:hAnsi="Times New Roman" w:cs="Times New Roman"/>
          <w:color w:val="0B2734"/>
          <w:sz w:val="27"/>
          <w:szCs w:val="27"/>
          <w:lang w:eastAsia="ru-RU"/>
        </w:rPr>
        <w:t>, подходящая по смыслу и высказано уместно. Рекомендуем заранее подготовить цитаты по всем тематическим направлениям, чтобы соответствовало главной мысли сочинения. </w:t>
      </w:r>
      <w:r w:rsidRPr="008B51DB">
        <w:rPr>
          <w:rFonts w:ascii="Times New Roman" w:eastAsia="Times New Roman" w:hAnsi="Times New Roman" w:cs="Times New Roman"/>
          <w:b/>
          <w:bCs/>
          <w:i/>
          <w:iCs/>
          <w:color w:val="0B2734"/>
          <w:sz w:val="27"/>
          <w:szCs w:val="27"/>
          <w:lang w:eastAsia="ru-RU"/>
        </w:rPr>
        <w:t>Помни</w:t>
      </w:r>
      <w:r w:rsidRPr="008B51DB">
        <w:rPr>
          <w:rFonts w:ascii="Times New Roman" w:eastAsia="Times New Roman" w:hAnsi="Times New Roman" w:cs="Times New Roman"/>
          <w:b/>
          <w:bCs/>
          <w:color w:val="0B2734"/>
          <w:sz w:val="27"/>
          <w:szCs w:val="27"/>
          <w:lang w:eastAsia="ru-RU"/>
        </w:rPr>
        <w:t>:</w:t>
      </w:r>
      <w:r w:rsidRPr="008B51DB">
        <w:rPr>
          <w:rFonts w:ascii="Times New Roman" w:eastAsia="Times New Roman" w:hAnsi="Times New Roman" w:cs="Times New Roman"/>
          <w:b/>
          <w:bCs/>
          <w:color w:val="F5273E"/>
          <w:sz w:val="27"/>
          <w:szCs w:val="27"/>
          <w:lang w:eastAsia="ru-RU"/>
        </w:rPr>
        <w:t> </w:t>
      </w:r>
      <w:r w:rsidRPr="008B51DB">
        <w:rPr>
          <w:rFonts w:ascii="Times New Roman" w:eastAsia="Times New Roman" w:hAnsi="Times New Roman" w:cs="Times New Roman"/>
          <w:color w:val="0B2734"/>
          <w:sz w:val="27"/>
          <w:szCs w:val="27"/>
          <w:lang w:eastAsia="ru-RU"/>
        </w:rPr>
        <w:t>смысл цитаты обязательно должен соответствовать главной мысли сочинения. Нельзя использовать цитату только потому, что в ней встречается ключевое слово, (например, в сочинении о природе цитата со словом «природа») и не учитывать ее общий смысл. Не используйте цитату если в ней встречается ключевое слово</w:t>
      </w:r>
      <w:r w:rsidRPr="008B51DB">
        <w:rPr>
          <w:rFonts w:ascii="Arial" w:eastAsia="Times New Roman" w:hAnsi="Arial" w:cs="Arial"/>
          <w:color w:val="0B2734"/>
          <w:sz w:val="27"/>
          <w:szCs w:val="27"/>
          <w:lang w:eastAsia="ru-RU"/>
        </w:rPr>
        <w:t>.</w:t>
      </w:r>
    </w:p>
    <w:p w:rsidR="008B51DB" w:rsidRPr="00F11360" w:rsidRDefault="008B51DB" w:rsidP="00F11360">
      <w:pPr>
        <w:spacing w:after="240" w:line="408" w:lineRule="atLeast"/>
        <w:rPr>
          <w:rFonts w:ascii="Times New Roman" w:eastAsia="Times New Roman" w:hAnsi="Times New Roman" w:cs="Times New Roman"/>
          <w:color w:val="0B2734"/>
          <w:sz w:val="27"/>
          <w:szCs w:val="27"/>
          <w:lang w:eastAsia="ru-RU"/>
        </w:rPr>
      </w:pPr>
    </w:p>
    <w:p w:rsidR="00F11360" w:rsidRPr="00F11360" w:rsidRDefault="00F11360" w:rsidP="00F11360">
      <w:pPr>
        <w:spacing w:after="240" w:line="408" w:lineRule="atLeast"/>
        <w:rPr>
          <w:rFonts w:ascii="Times New Roman" w:eastAsia="Times New Roman" w:hAnsi="Times New Roman" w:cs="Times New Roman"/>
          <w:color w:val="0B2734"/>
          <w:sz w:val="27"/>
          <w:szCs w:val="27"/>
          <w:lang w:eastAsia="ru-RU"/>
        </w:rPr>
      </w:pPr>
    </w:p>
    <w:p w:rsidR="008B51DB" w:rsidRPr="008B51DB" w:rsidRDefault="008B51DB" w:rsidP="008B51DB">
      <w:pPr>
        <w:spacing w:before="100" w:beforeAutospacing="1" w:after="100" w:afterAutospacing="1" w:line="308" w:lineRule="atLeast"/>
        <w:jc w:val="center"/>
        <w:outlineLvl w:val="0"/>
        <w:rPr>
          <w:rFonts w:ascii="Times New Roman" w:eastAsia="Times New Roman" w:hAnsi="Times New Roman" w:cs="Times New Roman"/>
          <w:b/>
          <w:bCs/>
          <w:color w:val="0B2734"/>
          <w:kern w:val="36"/>
          <w:sz w:val="32"/>
          <w:szCs w:val="41"/>
          <w:lang w:eastAsia="ru-RU"/>
        </w:rPr>
      </w:pPr>
      <w:r w:rsidRPr="008B51DB">
        <w:rPr>
          <w:rFonts w:ascii="Times New Roman" w:eastAsia="Times New Roman" w:hAnsi="Times New Roman" w:cs="Times New Roman"/>
          <w:b/>
          <w:bCs/>
          <w:color w:val="0B2734"/>
          <w:kern w:val="36"/>
          <w:sz w:val="32"/>
          <w:szCs w:val="41"/>
          <w:lang w:eastAsia="ru-RU"/>
        </w:rPr>
        <w:t>Клише для итогового сочинения 2020-2021 по литературе</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b/>
          <w:bCs/>
          <w:i/>
          <w:iCs/>
          <w:color w:val="0B2734"/>
          <w:sz w:val="27"/>
          <w:szCs w:val="27"/>
          <w:lang w:eastAsia="ru-RU"/>
        </w:rPr>
        <w:t>Речевые клише </w:t>
      </w:r>
      <w:r w:rsidRPr="008B51DB">
        <w:rPr>
          <w:rFonts w:ascii="Times New Roman" w:eastAsia="Times New Roman" w:hAnsi="Times New Roman" w:cs="Times New Roman"/>
          <w:color w:val="0B2734"/>
          <w:sz w:val="27"/>
          <w:szCs w:val="27"/>
          <w:lang w:eastAsia="ru-RU"/>
        </w:rPr>
        <w:t>— это готовые образцы словосочетаний. С их помощью итоговое сочинение легче структурировать, не теряя основную нить суждения.</w:t>
      </w:r>
    </w:p>
    <w:p w:rsidR="008B51DB" w:rsidRP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r w:rsidRPr="008B51DB">
        <w:rPr>
          <w:rFonts w:ascii="Times New Roman" w:eastAsia="Times New Roman" w:hAnsi="Times New Roman" w:cs="Times New Roman"/>
          <w:b/>
          <w:bCs/>
          <w:color w:val="0B2734"/>
          <w:sz w:val="32"/>
          <w:szCs w:val="36"/>
          <w:lang w:eastAsia="ru-RU"/>
        </w:rPr>
        <w:t>Клише к итоговому сочинению:</w:t>
      </w:r>
    </w:p>
    <w:p w:rsidR="008B51DB" w:rsidRP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color w:val="0B2734"/>
          <w:szCs w:val="27"/>
          <w:lang w:eastAsia="ru-RU"/>
        </w:rPr>
      </w:pPr>
      <w:r w:rsidRPr="008B51DB">
        <w:rPr>
          <w:rFonts w:ascii="Times New Roman" w:eastAsia="Times New Roman" w:hAnsi="Times New Roman" w:cs="Times New Roman"/>
          <w:b/>
          <w:bCs/>
          <w:i/>
          <w:iCs/>
          <w:color w:val="0B2734"/>
          <w:sz w:val="36"/>
          <w:szCs w:val="42"/>
          <w:lang w:eastAsia="ru-RU"/>
        </w:rPr>
        <w:t>Для вступления</w:t>
      </w:r>
    </w:p>
    <w:p w:rsidR="008B51DB" w:rsidRPr="008B51DB" w:rsidRDefault="008B51DB" w:rsidP="008B51DB">
      <w:pPr>
        <w:numPr>
          <w:ilvl w:val="0"/>
          <w:numId w:val="27"/>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Конечно, каждый человек по-своему ответит на этот вопрос. Попытаюсь дать свое определение этим понятиям.</w:t>
      </w:r>
    </w:p>
    <w:p w:rsidR="008B51DB" w:rsidRPr="008B51DB" w:rsidRDefault="008B51DB" w:rsidP="008B51DB">
      <w:pPr>
        <w:numPr>
          <w:ilvl w:val="0"/>
          <w:numId w:val="27"/>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Конечно, каждый человек по-своему ответит на этот вопрос. На мой взгляд, ...</w:t>
      </w:r>
    </w:p>
    <w:p w:rsidR="008B51DB" w:rsidRPr="008B51DB" w:rsidRDefault="008B51DB" w:rsidP="008B51DB">
      <w:pPr>
        <w:numPr>
          <w:ilvl w:val="0"/>
          <w:numId w:val="27"/>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Думается, на этот вопрос могут быть даны разные ответы. Я полагаю, что...</w:t>
      </w:r>
    </w:p>
    <w:p w:rsidR="008B51DB" w:rsidRPr="008B51DB" w:rsidRDefault="008B51DB" w:rsidP="008B51DB">
      <w:pPr>
        <w:numPr>
          <w:ilvl w:val="0"/>
          <w:numId w:val="27"/>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xml:space="preserve">Наверное, каждый человек хоть раз задумывался над тем, что значит </w:t>
      </w:r>
      <w:proofErr w:type="gramStart"/>
      <w:r w:rsidRPr="008B51DB">
        <w:rPr>
          <w:rFonts w:ascii="Times New Roman" w:eastAsia="Times New Roman" w:hAnsi="Times New Roman" w:cs="Times New Roman"/>
          <w:color w:val="0B2734"/>
          <w:sz w:val="27"/>
          <w:szCs w:val="27"/>
          <w:lang w:eastAsia="ru-RU"/>
        </w:rPr>
        <w:t>…(</w:t>
      </w:r>
      <w:proofErr w:type="gramEnd"/>
      <w:r w:rsidRPr="008B51DB">
        <w:rPr>
          <w:rFonts w:ascii="Times New Roman" w:eastAsia="Times New Roman" w:hAnsi="Times New Roman" w:cs="Times New Roman"/>
          <w:color w:val="0B2734"/>
          <w:sz w:val="27"/>
          <w:szCs w:val="27"/>
          <w:lang w:eastAsia="ru-RU"/>
        </w:rPr>
        <w:t>некое понятие). Я считаю, что …</w:t>
      </w:r>
    </w:p>
    <w:p w:rsidR="008B51DB" w:rsidRPr="008B51DB" w:rsidRDefault="008B51DB" w:rsidP="008B51DB">
      <w:pPr>
        <w:numPr>
          <w:ilvl w:val="0"/>
          <w:numId w:val="27"/>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Размышляя над этими вопросами, нельзя не прийти к ответу: ...</w:t>
      </w:r>
    </w:p>
    <w:p w:rsidR="008B51DB" w:rsidRP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color w:val="0B2734"/>
          <w:sz w:val="20"/>
          <w:szCs w:val="27"/>
          <w:lang w:eastAsia="ru-RU"/>
        </w:rPr>
      </w:pPr>
      <w:r w:rsidRPr="008B51DB">
        <w:rPr>
          <w:rFonts w:ascii="Times New Roman" w:eastAsia="Times New Roman" w:hAnsi="Times New Roman" w:cs="Times New Roman"/>
          <w:b/>
          <w:bCs/>
          <w:i/>
          <w:iCs/>
          <w:color w:val="0B2734"/>
          <w:sz w:val="32"/>
          <w:szCs w:val="42"/>
          <w:lang w:eastAsia="ru-RU"/>
        </w:rPr>
        <w:t>Для перехода к основной части</w:t>
      </w:r>
    </w:p>
    <w:p w:rsidR="008B51DB" w:rsidRPr="008B51DB" w:rsidRDefault="008B51DB" w:rsidP="008B51DB">
      <w:pPr>
        <w:numPr>
          <w:ilvl w:val="0"/>
          <w:numId w:val="2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В правильности такой точки зрения меня убеждает художественная литература</w:t>
      </w:r>
    </w:p>
    <w:p w:rsidR="008B51DB" w:rsidRPr="008B51DB" w:rsidRDefault="008B51DB" w:rsidP="008B51DB">
      <w:pPr>
        <w:numPr>
          <w:ilvl w:val="0"/>
          <w:numId w:val="2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Давайте вспомним произведения художественной литературы, в которых раскрывается тема...</w:t>
      </w:r>
    </w:p>
    <w:p w:rsidR="008B51DB" w:rsidRPr="008B51DB" w:rsidRDefault="008B51DB" w:rsidP="008B51DB">
      <w:pPr>
        <w:numPr>
          <w:ilvl w:val="0"/>
          <w:numId w:val="2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Правильность своей точки зрения могу доказать, обратившись к ...</w:t>
      </w:r>
    </w:p>
    <w:p w:rsidR="008B51DB" w:rsidRPr="008B51DB" w:rsidRDefault="008B51DB" w:rsidP="008B51DB">
      <w:pPr>
        <w:numPr>
          <w:ilvl w:val="0"/>
          <w:numId w:val="2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Обратимся к произведениям художественной литературы</w:t>
      </w:r>
    </w:p>
    <w:p w:rsidR="008B51DB" w:rsidRPr="008B51DB" w:rsidRDefault="008B51DB" w:rsidP="008B51DB">
      <w:pPr>
        <w:numPr>
          <w:ilvl w:val="0"/>
          <w:numId w:val="2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За примерами давайте обратимся к произведениям художественной литературы</w:t>
      </w:r>
    </w:p>
    <w:p w:rsidR="008B51DB" w:rsidRPr="008B51DB" w:rsidRDefault="008B51DB" w:rsidP="008B51DB">
      <w:pPr>
        <w:numPr>
          <w:ilvl w:val="0"/>
          <w:numId w:val="2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Размышляя о ..., я не могу не обратиться к произведению ФИО, в котором...</w:t>
      </w:r>
    </w:p>
    <w:p w:rsidR="008B51DB" w:rsidRPr="008B51DB" w:rsidRDefault="008B51DB" w:rsidP="008B51DB">
      <w:pPr>
        <w:numPr>
          <w:ilvl w:val="0"/>
          <w:numId w:val="28"/>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xml:space="preserve">Размышляя над этими вопросами, нельзя не прийти к ответу: </w:t>
      </w:r>
      <w:proofErr w:type="gramStart"/>
      <w:r w:rsidRPr="008B51DB">
        <w:rPr>
          <w:rFonts w:ascii="Times New Roman" w:eastAsia="Times New Roman" w:hAnsi="Times New Roman" w:cs="Times New Roman"/>
          <w:color w:val="0B2734"/>
          <w:sz w:val="27"/>
          <w:szCs w:val="27"/>
          <w:lang w:eastAsia="ru-RU"/>
        </w:rPr>
        <w:t>...(</w:t>
      </w:r>
      <w:proofErr w:type="gramEnd"/>
      <w:r w:rsidRPr="008B51DB">
        <w:rPr>
          <w:rFonts w:ascii="Times New Roman" w:eastAsia="Times New Roman" w:hAnsi="Times New Roman" w:cs="Times New Roman"/>
          <w:color w:val="0B2734"/>
          <w:sz w:val="27"/>
          <w:szCs w:val="27"/>
          <w:lang w:eastAsia="ru-RU"/>
        </w:rPr>
        <w:t>ответ на вопрос, заданный во вступлении)</w:t>
      </w:r>
    </w:p>
    <w:p w:rsidR="008B51DB" w:rsidRP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color w:val="0B2734"/>
          <w:sz w:val="20"/>
          <w:szCs w:val="27"/>
          <w:lang w:eastAsia="ru-RU"/>
        </w:rPr>
      </w:pPr>
      <w:r w:rsidRPr="008B51DB">
        <w:rPr>
          <w:rFonts w:ascii="Times New Roman" w:eastAsia="Times New Roman" w:hAnsi="Times New Roman" w:cs="Times New Roman"/>
          <w:b/>
          <w:bCs/>
          <w:i/>
          <w:iCs/>
          <w:color w:val="0B2734"/>
          <w:sz w:val="32"/>
          <w:szCs w:val="42"/>
          <w:lang w:eastAsia="ru-RU"/>
        </w:rPr>
        <w:t>Для тезисов</w:t>
      </w:r>
    </w:p>
    <w:p w:rsidR="008B51DB" w:rsidRPr="008B51DB" w:rsidRDefault="008B51DB" w:rsidP="008B51DB">
      <w:pPr>
        <w:numPr>
          <w:ilvl w:val="0"/>
          <w:numId w:val="2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Сегодня мы понимаем, что</w:t>
      </w:r>
      <w:proofErr w:type="gramStart"/>
      <w:r w:rsidRPr="008B51DB">
        <w:rPr>
          <w:rFonts w:ascii="Times New Roman" w:eastAsia="Times New Roman" w:hAnsi="Times New Roman" w:cs="Times New Roman"/>
          <w:color w:val="0B2734"/>
          <w:sz w:val="27"/>
          <w:szCs w:val="27"/>
          <w:lang w:eastAsia="ru-RU"/>
        </w:rPr>
        <w:t>...(</w:t>
      </w:r>
      <w:proofErr w:type="gramEnd"/>
      <w:r w:rsidRPr="008B51DB">
        <w:rPr>
          <w:rFonts w:ascii="Times New Roman" w:eastAsia="Times New Roman" w:hAnsi="Times New Roman" w:cs="Times New Roman"/>
          <w:color w:val="0B2734"/>
          <w:sz w:val="27"/>
          <w:szCs w:val="27"/>
          <w:lang w:eastAsia="ru-RU"/>
        </w:rPr>
        <w:t>основная мысль сочинения)</w:t>
      </w:r>
    </w:p>
    <w:p w:rsidR="008B51DB" w:rsidRPr="008B51DB" w:rsidRDefault="008B51DB" w:rsidP="008B51DB">
      <w:pPr>
        <w:numPr>
          <w:ilvl w:val="0"/>
          <w:numId w:val="2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xml:space="preserve">Конечно, каждый человек по-своему ответит на этот вопрос. На мой взгляд, </w:t>
      </w:r>
      <w:proofErr w:type="gramStart"/>
      <w:r w:rsidRPr="008B51DB">
        <w:rPr>
          <w:rFonts w:ascii="Times New Roman" w:eastAsia="Times New Roman" w:hAnsi="Times New Roman" w:cs="Times New Roman"/>
          <w:color w:val="0B2734"/>
          <w:sz w:val="27"/>
          <w:szCs w:val="27"/>
          <w:lang w:eastAsia="ru-RU"/>
        </w:rPr>
        <w:t>...(</w:t>
      </w:r>
      <w:proofErr w:type="gramEnd"/>
      <w:r w:rsidRPr="008B51DB">
        <w:rPr>
          <w:rFonts w:ascii="Times New Roman" w:eastAsia="Times New Roman" w:hAnsi="Times New Roman" w:cs="Times New Roman"/>
          <w:color w:val="0B2734"/>
          <w:sz w:val="27"/>
          <w:szCs w:val="27"/>
          <w:lang w:eastAsia="ru-RU"/>
        </w:rPr>
        <w:t>основная мысль сочинения).</w:t>
      </w:r>
    </w:p>
    <w:p w:rsidR="008B51DB" w:rsidRPr="008B51DB" w:rsidRDefault="008B51DB" w:rsidP="008B51DB">
      <w:pPr>
        <w:numPr>
          <w:ilvl w:val="0"/>
          <w:numId w:val="29"/>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Думается, на этот вопрос могут быть даны разные ответы, но я считаю, что... (основная мысль сочинения)</w:t>
      </w: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P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color w:val="0B2734"/>
          <w:sz w:val="20"/>
          <w:szCs w:val="27"/>
          <w:lang w:eastAsia="ru-RU"/>
        </w:rPr>
      </w:pPr>
      <w:r w:rsidRPr="008B51DB">
        <w:rPr>
          <w:rFonts w:ascii="Times New Roman" w:eastAsia="Times New Roman" w:hAnsi="Times New Roman" w:cs="Times New Roman"/>
          <w:b/>
          <w:bCs/>
          <w:i/>
          <w:iCs/>
          <w:color w:val="0B2734"/>
          <w:sz w:val="32"/>
          <w:szCs w:val="42"/>
          <w:lang w:eastAsia="ru-RU"/>
        </w:rPr>
        <w:t>Для аргументов</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b/>
          <w:bCs/>
          <w:color w:val="0B2734"/>
          <w:sz w:val="27"/>
          <w:szCs w:val="27"/>
          <w:lang w:eastAsia="ru-RU"/>
        </w:rPr>
        <w:t>Обращение к произведению</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Так, в лирическом стихотворении (название) поэт (имя) обращается к теме…</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xml:space="preserve">Тема </w:t>
      </w:r>
      <w:proofErr w:type="gramStart"/>
      <w:r w:rsidRPr="008B51DB">
        <w:rPr>
          <w:rFonts w:ascii="Times New Roman" w:eastAsia="Times New Roman" w:hAnsi="Times New Roman" w:cs="Times New Roman"/>
          <w:color w:val="0B2734"/>
          <w:sz w:val="27"/>
          <w:szCs w:val="27"/>
          <w:lang w:eastAsia="ru-RU"/>
        </w:rPr>
        <w:t>(….</w:t>
      </w:r>
      <w:proofErr w:type="gramEnd"/>
      <w:r w:rsidRPr="008B51DB">
        <w:rPr>
          <w:rFonts w:ascii="Times New Roman" w:eastAsia="Times New Roman" w:hAnsi="Times New Roman" w:cs="Times New Roman"/>
          <w:color w:val="0B2734"/>
          <w:sz w:val="27"/>
          <w:szCs w:val="27"/>
          <w:lang w:eastAsia="ru-RU"/>
        </w:rPr>
        <w:t>) затрагивается в романе…(автор, название).</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Тема (...) раскрывается в произведении… (автор, название).</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xml:space="preserve">Проблема (варварского отношения к природе и т.п.) волновала многих писателей. Обращается к ней и </w:t>
      </w:r>
      <w:proofErr w:type="gramStart"/>
      <w:r w:rsidRPr="008B51DB">
        <w:rPr>
          <w:rFonts w:ascii="Times New Roman" w:eastAsia="Times New Roman" w:hAnsi="Times New Roman" w:cs="Times New Roman"/>
          <w:color w:val="0B2734"/>
          <w:sz w:val="27"/>
          <w:szCs w:val="27"/>
          <w:lang w:eastAsia="ru-RU"/>
        </w:rPr>
        <w:t>...(</w:t>
      </w:r>
      <w:proofErr w:type="gramEnd"/>
      <w:r w:rsidRPr="008B51DB">
        <w:rPr>
          <w:rFonts w:ascii="Times New Roman" w:eastAsia="Times New Roman" w:hAnsi="Times New Roman" w:cs="Times New Roman"/>
          <w:color w:val="0B2734"/>
          <w:sz w:val="27"/>
          <w:szCs w:val="27"/>
          <w:lang w:eastAsia="ru-RU"/>
        </w:rPr>
        <w:t>имя писателя) в...(название произведения).</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Идея (единства природы человека и т.п.) выражена в стихотворении</w:t>
      </w:r>
      <w:proofErr w:type="gramStart"/>
      <w:r w:rsidRPr="008B51DB">
        <w:rPr>
          <w:rFonts w:ascii="Times New Roman" w:eastAsia="Times New Roman" w:hAnsi="Times New Roman" w:cs="Times New Roman"/>
          <w:color w:val="0B2734"/>
          <w:sz w:val="27"/>
          <w:szCs w:val="27"/>
          <w:lang w:eastAsia="ru-RU"/>
        </w:rPr>
        <w:t>…(</w:t>
      </w:r>
      <w:proofErr w:type="gramEnd"/>
      <w:r w:rsidRPr="008B51DB">
        <w:rPr>
          <w:rFonts w:ascii="Times New Roman" w:eastAsia="Times New Roman" w:hAnsi="Times New Roman" w:cs="Times New Roman"/>
          <w:color w:val="0B2734"/>
          <w:sz w:val="27"/>
          <w:szCs w:val="27"/>
          <w:lang w:eastAsia="ru-RU"/>
        </w:rPr>
        <w:t>автор, название).</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Мысль о необходимости (защищать природу и т.п.) выражена и в романе… (автор, название).</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Вспомним героя повести… (автор, название).</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Обратимся к роману… (автор, название).</w:t>
      </w:r>
    </w:p>
    <w:p w:rsidR="008B51DB" w:rsidRPr="008B51DB" w:rsidRDefault="008B51DB" w:rsidP="008B51DB">
      <w:pPr>
        <w:numPr>
          <w:ilvl w:val="0"/>
          <w:numId w:val="30"/>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Лирический герой стихотворения … (автор, название) тоже размышляет об этом.</w:t>
      </w:r>
    </w:p>
    <w:p w:rsidR="008B51DB" w:rsidRPr="008B51DB" w:rsidRDefault="008B51DB" w:rsidP="008B51DB">
      <w:pPr>
        <w:spacing w:before="100" w:beforeAutospacing="1" w:after="100" w:afterAutospacing="1" w:line="308" w:lineRule="atLeast"/>
        <w:outlineLvl w:val="3"/>
        <w:rPr>
          <w:rFonts w:ascii="Times New Roman" w:eastAsia="Times New Roman" w:hAnsi="Times New Roman" w:cs="Times New Roman"/>
          <w:b/>
          <w:bCs/>
          <w:color w:val="0B2734"/>
          <w:sz w:val="24"/>
          <w:szCs w:val="24"/>
          <w:lang w:eastAsia="ru-RU"/>
        </w:rPr>
      </w:pPr>
      <w:r w:rsidRPr="008B51DB">
        <w:rPr>
          <w:rFonts w:ascii="Times New Roman" w:eastAsia="Times New Roman" w:hAnsi="Times New Roman" w:cs="Times New Roman"/>
          <w:b/>
          <w:bCs/>
          <w:color w:val="0B2734"/>
          <w:sz w:val="24"/>
          <w:szCs w:val="24"/>
          <w:lang w:eastAsia="ru-RU"/>
        </w:rPr>
        <w:t>Интерпретация произведения или его фрагмента:</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Автор повествует о…</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Автор описывает…</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Поэт показывает…</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Писатель размышляет о…</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Писатель обращает наше внимание…</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Писатель заостряет наше внимание на …</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Он акцентирует внимание читателя на…</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Этот поступок героя говорит о ...</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Мы видим, что герой поступил так потому...</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Автор показывает, к каким последствиям привело...</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Этому герою/поступку автор противопоставляет...</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Писатель осуждает…</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Он ставит нам в пример…</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Автор подчеркивает…</w:t>
      </w:r>
    </w:p>
    <w:p w:rsidR="008B51DB" w:rsidRPr="008B51DB" w:rsidRDefault="008B51DB" w:rsidP="008B51DB">
      <w:pPr>
        <w:numPr>
          <w:ilvl w:val="0"/>
          <w:numId w:val="31"/>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Автор утверждает…</w:t>
      </w:r>
    </w:p>
    <w:p w:rsidR="008B51DB" w:rsidRPr="008B51DB" w:rsidRDefault="008B51DB" w:rsidP="008B51DB">
      <w:pPr>
        <w:spacing w:before="100" w:beforeAutospacing="1" w:after="100" w:afterAutospacing="1" w:line="308" w:lineRule="atLeast"/>
        <w:outlineLvl w:val="3"/>
        <w:rPr>
          <w:rFonts w:ascii="Times New Roman" w:eastAsia="Times New Roman" w:hAnsi="Times New Roman" w:cs="Times New Roman"/>
          <w:b/>
          <w:bCs/>
          <w:color w:val="0B2734"/>
          <w:sz w:val="24"/>
          <w:szCs w:val="24"/>
          <w:lang w:eastAsia="ru-RU"/>
        </w:rPr>
      </w:pPr>
      <w:r w:rsidRPr="008B51DB">
        <w:rPr>
          <w:rFonts w:ascii="Times New Roman" w:eastAsia="Times New Roman" w:hAnsi="Times New Roman" w:cs="Times New Roman"/>
          <w:b/>
          <w:bCs/>
          <w:color w:val="0B2734"/>
          <w:sz w:val="24"/>
          <w:szCs w:val="24"/>
          <w:lang w:eastAsia="ru-RU"/>
        </w:rPr>
        <w:t>Промежуточный вывод:</w:t>
      </w:r>
    </w:p>
    <w:p w:rsidR="008B51DB" w:rsidRPr="008B51DB" w:rsidRDefault="008B51DB" w:rsidP="008B51DB">
      <w:pPr>
        <w:numPr>
          <w:ilvl w:val="0"/>
          <w:numId w:val="32"/>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Писатель считает, что…</w:t>
      </w:r>
    </w:p>
    <w:p w:rsidR="008B51DB" w:rsidRPr="008B51DB" w:rsidRDefault="008B51DB" w:rsidP="008B51DB">
      <w:pPr>
        <w:numPr>
          <w:ilvl w:val="0"/>
          <w:numId w:val="32"/>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Таким образом, автор хочет донести до нас мысль о….</w:t>
      </w:r>
    </w:p>
    <w:p w:rsidR="008B51DB" w:rsidRPr="008B51DB" w:rsidRDefault="008B51DB" w:rsidP="008B51DB">
      <w:pPr>
        <w:numPr>
          <w:ilvl w:val="0"/>
          <w:numId w:val="32"/>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Мы можем прийти к выводу...</w:t>
      </w:r>
    </w:p>
    <w:p w:rsidR="008B51DB" w:rsidRDefault="008B51DB" w:rsidP="008B51DB">
      <w:pPr>
        <w:spacing w:before="100" w:beforeAutospacing="1" w:after="100" w:afterAutospacing="1" w:line="308" w:lineRule="atLeast"/>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outlineLvl w:val="2"/>
        <w:rPr>
          <w:rFonts w:ascii="Times New Roman" w:eastAsia="Times New Roman" w:hAnsi="Times New Roman" w:cs="Times New Roman"/>
          <w:b/>
          <w:bCs/>
          <w:i/>
          <w:iCs/>
          <w:color w:val="0B2734"/>
          <w:sz w:val="32"/>
          <w:szCs w:val="42"/>
          <w:lang w:eastAsia="ru-RU"/>
        </w:rPr>
      </w:pPr>
    </w:p>
    <w:p w:rsid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i/>
          <w:iCs/>
          <w:color w:val="0B2734"/>
          <w:sz w:val="32"/>
          <w:szCs w:val="42"/>
          <w:lang w:eastAsia="ru-RU"/>
        </w:rPr>
      </w:pPr>
    </w:p>
    <w:p w:rsidR="008B51DB" w:rsidRPr="008B51DB" w:rsidRDefault="008B51DB" w:rsidP="008B51DB">
      <w:pPr>
        <w:spacing w:before="100" w:beforeAutospacing="1" w:after="100" w:afterAutospacing="1" w:line="308" w:lineRule="atLeast"/>
        <w:jc w:val="center"/>
        <w:outlineLvl w:val="2"/>
        <w:rPr>
          <w:rFonts w:ascii="Times New Roman" w:eastAsia="Times New Roman" w:hAnsi="Times New Roman" w:cs="Times New Roman"/>
          <w:b/>
          <w:bCs/>
          <w:color w:val="0B2734"/>
          <w:sz w:val="20"/>
          <w:szCs w:val="27"/>
          <w:lang w:eastAsia="ru-RU"/>
        </w:rPr>
      </w:pPr>
      <w:r w:rsidRPr="008B51DB">
        <w:rPr>
          <w:rFonts w:ascii="Times New Roman" w:eastAsia="Times New Roman" w:hAnsi="Times New Roman" w:cs="Times New Roman"/>
          <w:b/>
          <w:bCs/>
          <w:i/>
          <w:iCs/>
          <w:color w:val="0B2734"/>
          <w:sz w:val="32"/>
          <w:szCs w:val="42"/>
          <w:lang w:eastAsia="ru-RU"/>
        </w:rPr>
        <w:t>Для заключения</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Подводя итоги сказанному, можно сделать вывод…</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Невольно напрашивается вывод…</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Таким образом, мы приходим к выводу: …</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Итак, можно сделать вывод, что…</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xml:space="preserve">В заключение хочется призвать людей к… Так давайте не забывать о ...! Будем помнить </w:t>
      </w:r>
      <w:proofErr w:type="gramStart"/>
      <w:r w:rsidRPr="008B51DB">
        <w:rPr>
          <w:rFonts w:ascii="Times New Roman" w:eastAsia="Times New Roman" w:hAnsi="Times New Roman" w:cs="Times New Roman"/>
          <w:color w:val="0B2734"/>
          <w:sz w:val="27"/>
          <w:szCs w:val="27"/>
          <w:lang w:eastAsia="ru-RU"/>
        </w:rPr>
        <w:t>о...</w:t>
      </w:r>
      <w:proofErr w:type="gramEnd"/>
      <w:r w:rsidRPr="008B51DB">
        <w:rPr>
          <w:rFonts w:ascii="Times New Roman" w:eastAsia="Times New Roman" w:hAnsi="Times New Roman" w:cs="Times New Roman"/>
          <w:color w:val="0B2734"/>
          <w:sz w:val="27"/>
          <w:szCs w:val="27"/>
          <w:lang w:eastAsia="ru-RU"/>
        </w:rPr>
        <w:t>!</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Так давайте не забывать о …! Будем помнить о…!</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В заключение хочется выразить надежду на то, что…</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Хочется верить, что…</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Подводя итоги сказанному, хочется выразить надежду на то, что …</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Обобщая сказанное, хочу сказать, что…</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Все приведенные мной аргументы, основанные на читательском опыте, убеждают нас в том, что...</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Заканчивая рассуждение на тему «...», нельзя не сказать, что люди должны…</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(Цитата</w:t>
      </w:r>
      <w:proofErr w:type="gramStart"/>
      <w:r w:rsidRPr="008B51DB">
        <w:rPr>
          <w:rFonts w:ascii="Times New Roman" w:eastAsia="Times New Roman" w:hAnsi="Times New Roman" w:cs="Times New Roman"/>
          <w:color w:val="0B2734"/>
          <w:sz w:val="27"/>
          <w:szCs w:val="27"/>
          <w:lang w:eastAsia="ru-RU"/>
        </w:rPr>
        <w:t>)«</w:t>
      </w:r>
      <w:proofErr w:type="gramEnd"/>
      <w:r w:rsidRPr="008B51DB">
        <w:rPr>
          <w:rFonts w:ascii="Times New Roman" w:eastAsia="Times New Roman" w:hAnsi="Times New Roman" w:cs="Times New Roman"/>
          <w:color w:val="0B2734"/>
          <w:sz w:val="27"/>
          <w:szCs w:val="27"/>
          <w:lang w:eastAsia="ru-RU"/>
        </w:rPr>
        <w:t xml:space="preserve">...,» - писал .... В этих словах выражена мысль о .... Автор текста тоже считает, </w:t>
      </w:r>
      <w:proofErr w:type="gramStart"/>
      <w:r w:rsidRPr="008B51DB">
        <w:rPr>
          <w:rFonts w:ascii="Times New Roman" w:eastAsia="Times New Roman" w:hAnsi="Times New Roman" w:cs="Times New Roman"/>
          <w:color w:val="0B2734"/>
          <w:sz w:val="27"/>
          <w:szCs w:val="27"/>
          <w:lang w:eastAsia="ru-RU"/>
        </w:rPr>
        <w:t>что .</w:t>
      </w:r>
      <w:proofErr w:type="gramEnd"/>
      <w:r w:rsidRPr="008B51DB">
        <w:rPr>
          <w:rFonts w:ascii="Times New Roman" w:eastAsia="Times New Roman" w:hAnsi="Times New Roman" w:cs="Times New Roman"/>
          <w:color w:val="0B2734"/>
          <w:sz w:val="27"/>
          <w:szCs w:val="27"/>
          <w:lang w:eastAsia="ru-RU"/>
        </w:rPr>
        <w:t>…</w:t>
      </w:r>
    </w:p>
    <w:p w:rsidR="008B51DB" w:rsidRPr="008B51DB" w:rsidRDefault="008B51DB" w:rsidP="008B51DB">
      <w:pPr>
        <w:numPr>
          <w:ilvl w:val="0"/>
          <w:numId w:val="33"/>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К какому же выводу я пришёл, размышляя над темой «...»? Думаю, надо…</w:t>
      </w:r>
    </w:p>
    <w:p w:rsidR="008B51DB" w:rsidRPr="008B51DB" w:rsidRDefault="008B51DB" w:rsidP="008B51DB">
      <w:pPr>
        <w:spacing w:after="0" w:line="240" w:lineRule="auto"/>
        <w:rPr>
          <w:rFonts w:ascii="Times New Roman" w:eastAsia="Times New Roman" w:hAnsi="Times New Roman" w:cs="Times New Roman"/>
          <w:sz w:val="24"/>
          <w:szCs w:val="24"/>
          <w:lang w:eastAsia="ru-RU"/>
        </w:rPr>
      </w:pPr>
      <w:r w:rsidRPr="008B51DB">
        <w:rPr>
          <w:rFonts w:ascii="Times New Roman" w:eastAsia="Times New Roman" w:hAnsi="Times New Roman" w:cs="Times New Roman"/>
          <w:sz w:val="24"/>
          <w:szCs w:val="24"/>
          <w:lang w:eastAsia="ru-RU"/>
        </w:rPr>
        <w:pict>
          <v:rect id="_x0000_i1034" style="width:0;height:0" o:hralign="center" o:hrstd="t" o:hrnoshade="t" o:hr="t" fillcolor="#0b2734" stroked="f"/>
        </w:pict>
      </w:r>
    </w:p>
    <w:p w:rsidR="008B51DB" w:rsidRPr="008B51DB" w:rsidRDefault="008B51DB" w:rsidP="008B51DB">
      <w:pPr>
        <w:spacing w:after="0" w:line="240" w:lineRule="auto"/>
        <w:rPr>
          <w:rFonts w:ascii="Arial" w:eastAsia="Times New Roman" w:hAnsi="Arial" w:cs="Arial"/>
          <w:color w:val="0B2734"/>
          <w:sz w:val="27"/>
          <w:szCs w:val="27"/>
          <w:lang w:eastAsia="ru-RU"/>
        </w:rPr>
      </w:pPr>
      <w:r w:rsidRPr="008B51DB">
        <w:rPr>
          <w:rFonts w:ascii="Arial" w:eastAsia="Times New Roman" w:hAnsi="Arial" w:cs="Arial"/>
          <w:color w:val="0B2734"/>
          <w:sz w:val="27"/>
          <w:szCs w:val="27"/>
          <w:lang w:eastAsia="ru-RU"/>
        </w:rPr>
        <w:t> </w:t>
      </w:r>
    </w:p>
    <w:p w:rsidR="00F11360" w:rsidRDefault="00F11360">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Default="008B51DB">
      <w:pPr>
        <w:rPr>
          <w:rFonts w:ascii="Times New Roman" w:hAnsi="Times New Roman" w:cs="Times New Roman"/>
        </w:rPr>
      </w:pPr>
    </w:p>
    <w:p w:rsidR="008B51DB" w:rsidRPr="008B51DB" w:rsidRDefault="008B51DB" w:rsidP="008B51DB">
      <w:pPr>
        <w:spacing w:before="100" w:beforeAutospacing="1" w:after="100" w:afterAutospacing="1" w:line="308" w:lineRule="atLeast"/>
        <w:jc w:val="center"/>
        <w:outlineLvl w:val="0"/>
        <w:rPr>
          <w:rFonts w:ascii="Times New Roman" w:eastAsia="Times New Roman" w:hAnsi="Times New Roman" w:cs="Times New Roman"/>
          <w:b/>
          <w:bCs/>
          <w:color w:val="0B2734"/>
          <w:kern w:val="36"/>
          <w:sz w:val="28"/>
          <w:szCs w:val="41"/>
          <w:lang w:eastAsia="ru-RU"/>
        </w:rPr>
      </w:pPr>
      <w:r w:rsidRPr="008B51DB">
        <w:rPr>
          <w:rFonts w:ascii="Times New Roman" w:eastAsia="Times New Roman" w:hAnsi="Times New Roman" w:cs="Times New Roman"/>
          <w:b/>
          <w:bCs/>
          <w:color w:val="0B2734"/>
          <w:kern w:val="36"/>
          <w:sz w:val="28"/>
          <w:szCs w:val="41"/>
          <w:lang w:eastAsia="ru-RU"/>
        </w:rPr>
        <w:t>Речевые клише для идеального сочинения ЕГЭ 2020</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При работе над сочинением очень помогают стандартные наборы фраз – клише, использования которых нельзя избежать ни выпускникам школ, ни даже матёрым авторам, из-под пера которых вышел не один десяток статей.</w:t>
      </w:r>
    </w:p>
    <w:p w:rsid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 </w:t>
      </w:r>
    </w:p>
    <w:p w:rsidR="008B51DB" w:rsidRPr="008B51DB" w:rsidRDefault="008B51DB" w:rsidP="008B51DB">
      <w:pPr>
        <w:spacing w:after="240" w:line="408" w:lineRule="atLeast"/>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Как бы ни ругали критики клишированные тексты, без </w:t>
      </w:r>
      <w:r w:rsidRPr="008B51DB">
        <w:rPr>
          <w:rFonts w:ascii="Times New Roman" w:eastAsia="Times New Roman" w:hAnsi="Times New Roman" w:cs="Times New Roman"/>
          <w:b/>
          <w:bCs/>
          <w:color w:val="0B2734"/>
          <w:sz w:val="27"/>
          <w:szCs w:val="27"/>
          <w:lang w:eastAsia="ru-RU"/>
        </w:rPr>
        <w:t>клише для сочинения ЕГЭ по русскому языку</w:t>
      </w:r>
      <w:r w:rsidRPr="008B51DB">
        <w:rPr>
          <w:rFonts w:ascii="Times New Roman" w:eastAsia="Times New Roman" w:hAnsi="Times New Roman" w:cs="Times New Roman"/>
          <w:color w:val="0B2734"/>
          <w:sz w:val="27"/>
          <w:szCs w:val="27"/>
          <w:lang w:eastAsia="ru-RU"/>
        </w:rPr>
        <w:t> обойтись невозможно. Для чего же нужны эти банальные речевые штампы?</w:t>
      </w:r>
    </w:p>
    <w:p w:rsidR="008B51DB" w:rsidRPr="008B51DB" w:rsidRDefault="008B51DB" w:rsidP="008B51DB">
      <w:pPr>
        <w:numPr>
          <w:ilvl w:val="0"/>
          <w:numId w:val="3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Шаблонные фразы очень крепко держатся в памяти, их неспособно выбить из головы даже волнение, характерное для всех экзаменующихся.</w:t>
      </w:r>
    </w:p>
    <w:p w:rsidR="008B51DB" w:rsidRPr="008B51DB" w:rsidRDefault="008B51DB" w:rsidP="008B51DB">
      <w:pPr>
        <w:numPr>
          <w:ilvl w:val="0"/>
          <w:numId w:val="3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Клише лучше воспринимают проверяющие, которые заведомо настроены увидеть шаблонную, а не креативную работу.</w:t>
      </w:r>
    </w:p>
    <w:p w:rsidR="008B51DB" w:rsidRPr="008B51DB" w:rsidRDefault="008B51DB" w:rsidP="008B51DB">
      <w:pPr>
        <w:numPr>
          <w:ilvl w:val="0"/>
          <w:numId w:val="34"/>
        </w:numPr>
        <w:spacing w:before="100" w:beforeAutospacing="1" w:after="100" w:afterAutospacing="1" w:line="240" w:lineRule="auto"/>
        <w:rPr>
          <w:rFonts w:ascii="Times New Roman" w:eastAsia="Times New Roman" w:hAnsi="Times New Roman" w:cs="Times New Roman"/>
          <w:color w:val="0B2734"/>
          <w:sz w:val="27"/>
          <w:szCs w:val="27"/>
          <w:lang w:eastAsia="ru-RU"/>
        </w:rPr>
      </w:pPr>
      <w:r w:rsidRPr="008B51DB">
        <w:rPr>
          <w:rFonts w:ascii="Times New Roman" w:eastAsia="Times New Roman" w:hAnsi="Times New Roman" w:cs="Times New Roman"/>
          <w:color w:val="0B2734"/>
          <w:sz w:val="27"/>
          <w:szCs w:val="27"/>
          <w:lang w:eastAsia="ru-RU"/>
        </w:rPr>
        <w:t>Шаблоны задают тон тексту в целом, с их помощью сочинение легче структурировать, не теряя основную нить суждения.</w:t>
      </w: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32"/>
          <w:szCs w:val="36"/>
          <w:lang w:eastAsia="ru-RU"/>
        </w:rPr>
      </w:pPr>
    </w:p>
    <w:p w:rsidR="008B51DB" w:rsidRP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28"/>
          <w:szCs w:val="36"/>
          <w:lang w:eastAsia="ru-RU"/>
        </w:rPr>
      </w:pPr>
    </w:p>
    <w:p w:rsidR="008B51DB" w:rsidRP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28"/>
          <w:szCs w:val="36"/>
          <w:lang w:eastAsia="ru-RU"/>
        </w:rPr>
      </w:pPr>
    </w:p>
    <w:p w:rsidR="008B51DB" w:rsidRPr="008B51DB" w:rsidRDefault="008B51DB" w:rsidP="008B51DB">
      <w:pPr>
        <w:spacing w:before="100" w:beforeAutospacing="1" w:after="100" w:afterAutospacing="1" w:line="308" w:lineRule="atLeast"/>
        <w:outlineLvl w:val="1"/>
        <w:rPr>
          <w:rFonts w:ascii="Times New Roman" w:eastAsia="Times New Roman" w:hAnsi="Times New Roman" w:cs="Times New Roman"/>
          <w:b/>
          <w:bCs/>
          <w:color w:val="0B2734"/>
          <w:sz w:val="28"/>
          <w:szCs w:val="36"/>
          <w:lang w:eastAsia="ru-RU"/>
        </w:rPr>
      </w:pPr>
    </w:p>
    <w:p w:rsidR="008B51DB" w:rsidRDefault="008B51DB" w:rsidP="008B51DB">
      <w:pPr>
        <w:spacing w:before="100" w:beforeAutospacing="1" w:after="100" w:afterAutospacing="1" w:line="308" w:lineRule="atLeast"/>
        <w:jc w:val="center"/>
        <w:outlineLvl w:val="1"/>
        <w:rPr>
          <w:rFonts w:ascii="Times New Roman" w:eastAsia="Times New Roman" w:hAnsi="Times New Roman" w:cs="Times New Roman"/>
          <w:b/>
          <w:bCs/>
          <w:color w:val="0B2734"/>
          <w:sz w:val="28"/>
          <w:szCs w:val="36"/>
          <w:lang w:eastAsia="ru-RU"/>
        </w:rPr>
      </w:pPr>
    </w:p>
    <w:p w:rsidR="008B51DB" w:rsidRPr="008B51DB" w:rsidRDefault="008B51DB" w:rsidP="008B51DB">
      <w:pPr>
        <w:spacing w:before="100" w:beforeAutospacing="1" w:after="100" w:afterAutospacing="1" w:line="308" w:lineRule="atLeast"/>
        <w:jc w:val="center"/>
        <w:outlineLvl w:val="1"/>
        <w:rPr>
          <w:rFonts w:ascii="Times New Roman" w:eastAsia="Times New Roman" w:hAnsi="Times New Roman" w:cs="Times New Roman"/>
          <w:b/>
          <w:bCs/>
          <w:color w:val="0B2734"/>
          <w:sz w:val="28"/>
          <w:szCs w:val="36"/>
          <w:lang w:eastAsia="ru-RU"/>
        </w:rPr>
      </w:pPr>
      <w:proofErr w:type="gramStart"/>
      <w:r w:rsidRPr="008B51DB">
        <w:rPr>
          <w:rFonts w:ascii="Times New Roman" w:eastAsia="Times New Roman" w:hAnsi="Times New Roman" w:cs="Times New Roman"/>
          <w:b/>
          <w:bCs/>
          <w:color w:val="0B2734"/>
          <w:sz w:val="28"/>
          <w:szCs w:val="36"/>
          <w:lang w:eastAsia="ru-RU"/>
        </w:rPr>
        <w:lastRenderedPageBreak/>
        <w:t>Клише  для</w:t>
      </w:r>
      <w:proofErr w:type="gramEnd"/>
      <w:r w:rsidRPr="008B51DB">
        <w:rPr>
          <w:rFonts w:ascii="Times New Roman" w:eastAsia="Times New Roman" w:hAnsi="Times New Roman" w:cs="Times New Roman"/>
          <w:b/>
          <w:bCs/>
          <w:color w:val="0B2734"/>
          <w:sz w:val="28"/>
          <w:szCs w:val="36"/>
          <w:lang w:eastAsia="ru-RU"/>
        </w:rPr>
        <w:t xml:space="preserve"> сочинения ЕГЭ:</w:t>
      </w:r>
    </w:p>
    <w:tbl>
      <w:tblPr>
        <w:tblW w:w="11068"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02"/>
        <w:gridCol w:w="7666"/>
      </w:tblGrid>
      <w:tr w:rsidR="008B51DB" w:rsidRPr="008B51DB" w:rsidTr="008B51DB">
        <w:trPr>
          <w:tblCellSpacing w:w="15" w:type="dxa"/>
          <w:jc w:val="center"/>
        </w:trPr>
        <w:tc>
          <w:tcPr>
            <w:tcW w:w="1517" w:type="pct"/>
            <w:tcBorders>
              <w:top w:val="nil"/>
              <w:left w:val="nil"/>
            </w:tcBorders>
            <w:shd w:val="clear" w:color="auto" w:fill="FFFFFF"/>
            <w:tcMar>
              <w:top w:w="186" w:type="dxa"/>
              <w:left w:w="186" w:type="dxa"/>
              <w:bottom w:w="186" w:type="dxa"/>
              <w:right w:w="186" w:type="dxa"/>
            </w:tcMar>
            <w:vAlign w:val="center"/>
            <w:hideMark/>
          </w:tcPr>
          <w:p w:rsidR="008B51DB" w:rsidRPr="008B51DB" w:rsidRDefault="008B51DB" w:rsidP="008B51DB">
            <w:pPr>
              <w:spacing w:after="0"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b/>
                <w:bCs/>
                <w:i/>
                <w:iCs/>
                <w:color w:val="0B2734"/>
                <w:sz w:val="24"/>
                <w:szCs w:val="25"/>
                <w:lang w:eastAsia="ru-RU"/>
              </w:rPr>
              <w:t>Для вступления</w:t>
            </w:r>
          </w:p>
        </w:tc>
        <w:tc>
          <w:tcPr>
            <w:tcW w:w="3443" w:type="pct"/>
            <w:tcBorders>
              <w:top w:val="nil"/>
            </w:tcBorders>
            <w:shd w:val="clear" w:color="auto" w:fill="FFFFFF"/>
            <w:tcMar>
              <w:top w:w="186" w:type="dxa"/>
              <w:left w:w="186" w:type="dxa"/>
              <w:bottom w:w="186" w:type="dxa"/>
              <w:right w:w="186" w:type="dxa"/>
            </w:tcMar>
            <w:vAlign w:val="center"/>
            <w:hideMark/>
          </w:tcPr>
          <w:p w:rsidR="008B51DB" w:rsidRPr="008B51DB" w:rsidRDefault="008B51DB" w:rsidP="008B51DB">
            <w:pPr>
              <w:numPr>
                <w:ilvl w:val="0"/>
                <w:numId w:val="35"/>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Думаю, эта тема интересует многих…. Не ошибусь, если скажу, что данная тема актуальна для большинства… Об этом написано много произведений и снято тысячи кинолент… Всем известен факт…</w:t>
            </w:r>
          </w:p>
          <w:p w:rsidR="008B51DB" w:rsidRPr="008B51DB" w:rsidRDefault="008B51DB" w:rsidP="008B51DB">
            <w:pPr>
              <w:numPr>
                <w:ilvl w:val="0"/>
                <w:numId w:val="35"/>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 xml:space="preserve">Задумывались ли вы, почему тема остается актуальной во все времена… Знаете ли вы, в чем особая ценность (дружбы, чести, </w:t>
            </w:r>
            <w:proofErr w:type="gramStart"/>
            <w:r w:rsidRPr="008B51DB">
              <w:rPr>
                <w:rFonts w:ascii="Times New Roman" w:eastAsia="Times New Roman" w:hAnsi="Times New Roman" w:cs="Times New Roman"/>
                <w:color w:val="0B2734"/>
                <w:sz w:val="20"/>
                <w:szCs w:val="21"/>
                <w:lang w:eastAsia="ru-RU"/>
              </w:rPr>
              <w:t>чувств)…</w:t>
            </w:r>
            <w:proofErr w:type="gramEnd"/>
            <w:r w:rsidRPr="008B51DB">
              <w:rPr>
                <w:rFonts w:ascii="Times New Roman" w:eastAsia="Times New Roman" w:hAnsi="Times New Roman" w:cs="Times New Roman"/>
                <w:color w:val="0B2734"/>
                <w:sz w:val="20"/>
                <w:szCs w:val="21"/>
                <w:lang w:eastAsia="ru-RU"/>
              </w:rPr>
              <w:t xml:space="preserve"> Понимает ли современная молодежь, насколько незыблемыми остаются былые ценности: честь, ответственность, дружба…</w:t>
            </w:r>
          </w:p>
          <w:p w:rsidR="008B51DB" w:rsidRPr="008B51DB" w:rsidRDefault="008B51DB" w:rsidP="008B51DB">
            <w:pPr>
              <w:numPr>
                <w:ilvl w:val="0"/>
                <w:numId w:val="35"/>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 xml:space="preserve">«Береги честь смолоду», в этой фразе выражена главная мысль произведения… «Единственный путь найти друга — быть им» – это высказывание Ральфа </w:t>
            </w:r>
            <w:proofErr w:type="spellStart"/>
            <w:r w:rsidRPr="008B51DB">
              <w:rPr>
                <w:rFonts w:ascii="Times New Roman" w:eastAsia="Times New Roman" w:hAnsi="Times New Roman" w:cs="Times New Roman"/>
                <w:color w:val="0B2734"/>
                <w:sz w:val="20"/>
                <w:szCs w:val="21"/>
                <w:lang w:eastAsia="ru-RU"/>
              </w:rPr>
              <w:t>Эмерсона</w:t>
            </w:r>
            <w:proofErr w:type="spellEnd"/>
            <w:r w:rsidRPr="008B51DB">
              <w:rPr>
                <w:rFonts w:ascii="Times New Roman" w:eastAsia="Times New Roman" w:hAnsi="Times New Roman" w:cs="Times New Roman"/>
                <w:color w:val="0B2734"/>
                <w:sz w:val="20"/>
                <w:szCs w:val="21"/>
                <w:lang w:eastAsia="ru-RU"/>
              </w:rPr>
              <w:t xml:space="preserve"> очень четко определяет характер и поведение главного героя…</w:t>
            </w:r>
          </w:p>
        </w:tc>
      </w:tr>
      <w:tr w:rsidR="008B51DB" w:rsidRPr="008B51DB" w:rsidTr="008B51DB">
        <w:trPr>
          <w:tblCellSpacing w:w="15" w:type="dxa"/>
          <w:jc w:val="center"/>
        </w:trPr>
        <w:tc>
          <w:tcPr>
            <w:tcW w:w="1517" w:type="pct"/>
            <w:tcBorders>
              <w:left w:val="nil"/>
            </w:tcBorders>
            <w:shd w:val="clear" w:color="auto" w:fill="FFFFFF"/>
            <w:tcMar>
              <w:top w:w="186" w:type="dxa"/>
              <w:left w:w="186" w:type="dxa"/>
              <w:bottom w:w="186" w:type="dxa"/>
              <w:right w:w="186" w:type="dxa"/>
            </w:tcMar>
            <w:vAlign w:val="center"/>
            <w:hideMark/>
          </w:tcPr>
          <w:p w:rsidR="008B51DB" w:rsidRPr="008B51DB" w:rsidRDefault="008B51DB" w:rsidP="008B51DB">
            <w:pPr>
              <w:spacing w:after="0"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b/>
                <w:bCs/>
                <w:i/>
                <w:iCs/>
                <w:color w:val="0B2734"/>
                <w:sz w:val="24"/>
                <w:szCs w:val="25"/>
                <w:lang w:eastAsia="ru-RU"/>
              </w:rPr>
              <w:t>Для формулировки проблемы</w:t>
            </w:r>
          </w:p>
        </w:tc>
        <w:tc>
          <w:tcPr>
            <w:tcW w:w="3443" w:type="pct"/>
            <w:shd w:val="clear" w:color="auto" w:fill="FFFFFF"/>
            <w:tcMar>
              <w:top w:w="186" w:type="dxa"/>
              <w:left w:w="186" w:type="dxa"/>
              <w:bottom w:w="186" w:type="dxa"/>
              <w:right w:w="186" w:type="dxa"/>
            </w:tcMar>
            <w:vAlign w:val="center"/>
            <w:hideMark/>
          </w:tcPr>
          <w:p w:rsidR="008B51DB" w:rsidRPr="008B51DB" w:rsidRDefault="008B51DB" w:rsidP="008B51DB">
            <w:pPr>
              <w:numPr>
                <w:ilvl w:val="0"/>
                <w:numId w:val="36"/>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Можно понять, что автора глубоко волнует тема…</w:t>
            </w:r>
          </w:p>
          <w:p w:rsidR="008B51DB" w:rsidRPr="008B51DB" w:rsidRDefault="008B51DB" w:rsidP="008B51DB">
            <w:pPr>
              <w:numPr>
                <w:ilvl w:val="0"/>
                <w:numId w:val="36"/>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Эта проблема не может оставить равнодушным современного человека. Это подтверждает и автор…</w:t>
            </w:r>
          </w:p>
          <w:p w:rsidR="008B51DB" w:rsidRPr="008B51DB" w:rsidRDefault="008B51DB" w:rsidP="008B51DB">
            <w:pPr>
              <w:numPr>
                <w:ilvl w:val="0"/>
                <w:numId w:val="36"/>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Проблема, рассматриваемая автором, заключается…</w:t>
            </w:r>
          </w:p>
          <w:p w:rsidR="008B51DB" w:rsidRPr="008B51DB" w:rsidRDefault="008B51DB" w:rsidP="008B51DB">
            <w:pPr>
              <w:numPr>
                <w:ilvl w:val="0"/>
                <w:numId w:val="36"/>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Что такое дружба? Какую роль она играет в жизни любого из нас? Эту важную тему затрагивает автор…</w:t>
            </w:r>
          </w:p>
        </w:tc>
      </w:tr>
      <w:tr w:rsidR="008B51DB" w:rsidRPr="008B51DB" w:rsidTr="008B51DB">
        <w:trPr>
          <w:trHeight w:val="2029"/>
          <w:tblCellSpacing w:w="15" w:type="dxa"/>
          <w:jc w:val="center"/>
        </w:trPr>
        <w:tc>
          <w:tcPr>
            <w:tcW w:w="1517" w:type="pct"/>
            <w:tcBorders>
              <w:left w:val="nil"/>
            </w:tcBorders>
            <w:shd w:val="clear" w:color="auto" w:fill="FFFFFF"/>
            <w:tcMar>
              <w:top w:w="186" w:type="dxa"/>
              <w:left w:w="186" w:type="dxa"/>
              <w:bottom w:w="186" w:type="dxa"/>
              <w:right w:w="186" w:type="dxa"/>
            </w:tcMar>
            <w:vAlign w:val="center"/>
            <w:hideMark/>
          </w:tcPr>
          <w:p w:rsidR="008B51DB" w:rsidRPr="008B51DB" w:rsidRDefault="008B51DB" w:rsidP="008B51DB">
            <w:pPr>
              <w:spacing w:after="0"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b/>
                <w:bCs/>
                <w:i/>
                <w:iCs/>
                <w:color w:val="0B2734"/>
                <w:sz w:val="24"/>
                <w:szCs w:val="25"/>
                <w:lang w:eastAsia="ru-RU"/>
              </w:rPr>
              <w:t>Для комментариев</w:t>
            </w:r>
          </w:p>
        </w:tc>
        <w:tc>
          <w:tcPr>
            <w:tcW w:w="3443" w:type="pct"/>
            <w:shd w:val="clear" w:color="auto" w:fill="FFFFFF"/>
            <w:tcMar>
              <w:top w:w="186" w:type="dxa"/>
              <w:left w:w="186" w:type="dxa"/>
              <w:bottom w:w="186" w:type="dxa"/>
              <w:right w:w="186" w:type="dxa"/>
            </w:tcMar>
            <w:vAlign w:val="center"/>
            <w:hideMark/>
          </w:tcPr>
          <w:p w:rsidR="008B51DB" w:rsidRPr="008B51DB" w:rsidRDefault="008B51DB" w:rsidP="008B51DB">
            <w:pPr>
              <w:numPr>
                <w:ilvl w:val="0"/>
                <w:numId w:val="37"/>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 xml:space="preserve">Проблема, обозначенная автором, очень актуальна (важна, </w:t>
            </w:r>
            <w:proofErr w:type="gramStart"/>
            <w:r w:rsidRPr="008B51DB">
              <w:rPr>
                <w:rFonts w:ascii="Times New Roman" w:eastAsia="Times New Roman" w:hAnsi="Times New Roman" w:cs="Times New Roman"/>
                <w:color w:val="0B2734"/>
                <w:sz w:val="20"/>
                <w:szCs w:val="21"/>
                <w:lang w:eastAsia="ru-RU"/>
              </w:rPr>
              <w:t>злободневна)…</w:t>
            </w:r>
            <w:proofErr w:type="gramEnd"/>
          </w:p>
          <w:p w:rsidR="008B51DB" w:rsidRPr="008B51DB" w:rsidRDefault="008B51DB" w:rsidP="008B51DB">
            <w:pPr>
              <w:numPr>
                <w:ilvl w:val="0"/>
                <w:numId w:val="37"/>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 xml:space="preserve">Вопрос о.... никого не может оставить равнодушным, в большей или меньшей мере он касается каждого (объяснение, </w:t>
            </w:r>
            <w:proofErr w:type="gramStart"/>
            <w:r w:rsidRPr="008B51DB">
              <w:rPr>
                <w:rFonts w:ascii="Times New Roman" w:eastAsia="Times New Roman" w:hAnsi="Times New Roman" w:cs="Times New Roman"/>
                <w:color w:val="0B2734"/>
                <w:sz w:val="20"/>
                <w:szCs w:val="21"/>
                <w:lang w:eastAsia="ru-RU"/>
              </w:rPr>
              <w:t>почему)…</w:t>
            </w:r>
            <w:proofErr w:type="gramEnd"/>
          </w:p>
          <w:p w:rsidR="008B51DB" w:rsidRPr="008B51DB" w:rsidRDefault="008B51DB" w:rsidP="008B51DB">
            <w:pPr>
              <w:numPr>
                <w:ilvl w:val="0"/>
                <w:numId w:val="37"/>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Чувствуется заинтересованность автора произведения в поднятой им проблеме, он не может рассуждать на эту тему отстраненно и холодно (объяснение со ссылкой на текст)…</w:t>
            </w:r>
          </w:p>
        </w:tc>
      </w:tr>
      <w:tr w:rsidR="008B51DB" w:rsidRPr="008B51DB" w:rsidTr="008B51DB">
        <w:trPr>
          <w:tblCellSpacing w:w="15" w:type="dxa"/>
          <w:jc w:val="center"/>
        </w:trPr>
        <w:tc>
          <w:tcPr>
            <w:tcW w:w="1517" w:type="pct"/>
            <w:tcBorders>
              <w:left w:val="nil"/>
            </w:tcBorders>
            <w:shd w:val="clear" w:color="auto" w:fill="FFFFFF"/>
            <w:tcMar>
              <w:top w:w="186" w:type="dxa"/>
              <w:left w:w="186" w:type="dxa"/>
              <w:bottom w:w="186" w:type="dxa"/>
              <w:right w:w="186" w:type="dxa"/>
            </w:tcMar>
            <w:vAlign w:val="center"/>
            <w:hideMark/>
          </w:tcPr>
          <w:p w:rsidR="008B51DB" w:rsidRPr="008B51DB" w:rsidRDefault="008B51DB" w:rsidP="008B51DB">
            <w:pPr>
              <w:spacing w:after="0"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b/>
                <w:bCs/>
                <w:i/>
                <w:iCs/>
                <w:color w:val="0B2734"/>
                <w:sz w:val="24"/>
                <w:szCs w:val="25"/>
                <w:lang w:eastAsia="ru-RU"/>
              </w:rPr>
              <w:t>Для отражения авторской позиции</w:t>
            </w:r>
          </w:p>
        </w:tc>
        <w:tc>
          <w:tcPr>
            <w:tcW w:w="3443" w:type="pct"/>
            <w:shd w:val="clear" w:color="auto" w:fill="FFFFFF"/>
            <w:tcMar>
              <w:top w:w="186" w:type="dxa"/>
              <w:left w:w="186" w:type="dxa"/>
              <w:bottom w:w="186" w:type="dxa"/>
              <w:right w:w="186" w:type="dxa"/>
            </w:tcMar>
            <w:vAlign w:val="center"/>
            <w:hideMark/>
          </w:tcPr>
          <w:p w:rsidR="008B51DB" w:rsidRPr="008B51DB" w:rsidRDefault="008B51DB" w:rsidP="008B51DB">
            <w:pPr>
              <w:numPr>
                <w:ilvl w:val="0"/>
                <w:numId w:val="38"/>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Точка зрения автора, по моему мнению, выражена очень четко…</w:t>
            </w:r>
          </w:p>
          <w:p w:rsidR="008B51DB" w:rsidRPr="008B51DB" w:rsidRDefault="008B51DB" w:rsidP="008B51DB">
            <w:pPr>
              <w:numPr>
                <w:ilvl w:val="0"/>
                <w:numId w:val="38"/>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Автору удалось убедить читателя в том, что…</w:t>
            </w:r>
          </w:p>
          <w:p w:rsidR="008B51DB" w:rsidRPr="008B51DB" w:rsidRDefault="008B51DB" w:rsidP="008B51DB">
            <w:pPr>
              <w:numPr>
                <w:ilvl w:val="0"/>
                <w:numId w:val="38"/>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В произведении доказана мысль о…</w:t>
            </w:r>
          </w:p>
          <w:p w:rsidR="008B51DB" w:rsidRPr="008B51DB" w:rsidRDefault="008B51DB" w:rsidP="008B51DB">
            <w:pPr>
              <w:numPr>
                <w:ilvl w:val="0"/>
                <w:numId w:val="38"/>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Хоть автор и несколько размыто выражает собственную позицию, но логика текста способна убедить читателя…</w:t>
            </w:r>
          </w:p>
        </w:tc>
      </w:tr>
      <w:tr w:rsidR="008B51DB" w:rsidRPr="008B51DB" w:rsidTr="008B51DB">
        <w:trPr>
          <w:tblCellSpacing w:w="15" w:type="dxa"/>
          <w:jc w:val="center"/>
        </w:trPr>
        <w:tc>
          <w:tcPr>
            <w:tcW w:w="1517" w:type="pct"/>
            <w:tcBorders>
              <w:left w:val="nil"/>
            </w:tcBorders>
            <w:shd w:val="clear" w:color="auto" w:fill="FFFFFF"/>
            <w:tcMar>
              <w:top w:w="186" w:type="dxa"/>
              <w:left w:w="186" w:type="dxa"/>
              <w:bottom w:w="186" w:type="dxa"/>
              <w:right w:w="186" w:type="dxa"/>
            </w:tcMar>
            <w:vAlign w:val="center"/>
            <w:hideMark/>
          </w:tcPr>
          <w:p w:rsidR="008B51DB" w:rsidRPr="008B51DB" w:rsidRDefault="008B51DB" w:rsidP="008B51DB">
            <w:pPr>
              <w:spacing w:after="0"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b/>
                <w:bCs/>
                <w:i/>
                <w:iCs/>
                <w:color w:val="0B2734"/>
                <w:sz w:val="24"/>
                <w:szCs w:val="25"/>
                <w:lang w:eastAsia="ru-RU"/>
              </w:rPr>
              <w:t>Для выражения собственного мнения</w:t>
            </w:r>
          </w:p>
        </w:tc>
        <w:tc>
          <w:tcPr>
            <w:tcW w:w="3443" w:type="pct"/>
            <w:shd w:val="clear" w:color="auto" w:fill="FFFFFF"/>
            <w:tcMar>
              <w:top w:w="186" w:type="dxa"/>
              <w:left w:w="186" w:type="dxa"/>
              <w:bottom w:w="186" w:type="dxa"/>
              <w:right w:w="186" w:type="dxa"/>
            </w:tcMar>
            <w:vAlign w:val="center"/>
            <w:hideMark/>
          </w:tcPr>
          <w:p w:rsidR="008B51DB" w:rsidRPr="008B51DB" w:rsidRDefault="008B51DB" w:rsidP="008B51DB">
            <w:pPr>
              <w:numPr>
                <w:ilvl w:val="0"/>
                <w:numId w:val="39"/>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Я вполне согласен с точкой зрения автора…</w:t>
            </w:r>
          </w:p>
          <w:p w:rsidR="008B51DB" w:rsidRPr="008B51DB" w:rsidRDefault="008B51DB" w:rsidP="008B51DB">
            <w:pPr>
              <w:numPr>
                <w:ilvl w:val="0"/>
                <w:numId w:val="39"/>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Не могу полностью разделить мнение автора…</w:t>
            </w:r>
          </w:p>
          <w:p w:rsidR="008B51DB" w:rsidRPr="008B51DB" w:rsidRDefault="008B51DB" w:rsidP="008B51DB">
            <w:pPr>
              <w:numPr>
                <w:ilvl w:val="0"/>
                <w:numId w:val="39"/>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Нельзя не согласиться с вескими доводами автора по поводу…</w:t>
            </w:r>
          </w:p>
          <w:p w:rsidR="008B51DB" w:rsidRPr="008B51DB" w:rsidRDefault="008B51DB" w:rsidP="008B51DB">
            <w:pPr>
              <w:numPr>
                <w:ilvl w:val="0"/>
                <w:numId w:val="39"/>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Мне близка позиция повествующего…</w:t>
            </w:r>
          </w:p>
        </w:tc>
      </w:tr>
      <w:tr w:rsidR="008B51DB" w:rsidRPr="008B51DB" w:rsidTr="008B51DB">
        <w:trPr>
          <w:tblCellSpacing w:w="15" w:type="dxa"/>
          <w:jc w:val="center"/>
        </w:trPr>
        <w:tc>
          <w:tcPr>
            <w:tcW w:w="1517" w:type="pct"/>
            <w:tcBorders>
              <w:left w:val="nil"/>
            </w:tcBorders>
            <w:shd w:val="clear" w:color="auto" w:fill="FFFFFF"/>
            <w:tcMar>
              <w:top w:w="186" w:type="dxa"/>
              <w:left w:w="186" w:type="dxa"/>
              <w:bottom w:w="186" w:type="dxa"/>
              <w:right w:w="186" w:type="dxa"/>
            </w:tcMar>
            <w:vAlign w:val="center"/>
            <w:hideMark/>
          </w:tcPr>
          <w:p w:rsidR="008B51DB" w:rsidRPr="008B51DB" w:rsidRDefault="008B51DB" w:rsidP="008B51DB">
            <w:pPr>
              <w:spacing w:after="0"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b/>
                <w:bCs/>
                <w:i/>
                <w:iCs/>
                <w:color w:val="0B2734"/>
                <w:sz w:val="24"/>
                <w:szCs w:val="25"/>
                <w:lang w:eastAsia="ru-RU"/>
              </w:rPr>
              <w:t>Для аргументов</w:t>
            </w:r>
          </w:p>
        </w:tc>
        <w:tc>
          <w:tcPr>
            <w:tcW w:w="3443" w:type="pct"/>
            <w:shd w:val="clear" w:color="auto" w:fill="FFFFFF"/>
            <w:tcMar>
              <w:top w:w="186" w:type="dxa"/>
              <w:left w:w="186" w:type="dxa"/>
              <w:bottom w:w="186" w:type="dxa"/>
              <w:right w:w="186" w:type="dxa"/>
            </w:tcMar>
            <w:vAlign w:val="center"/>
            <w:hideMark/>
          </w:tcPr>
          <w:p w:rsidR="008B51DB" w:rsidRPr="008B51DB" w:rsidRDefault="008B51DB" w:rsidP="008B51DB">
            <w:pPr>
              <w:numPr>
                <w:ilvl w:val="0"/>
                <w:numId w:val="40"/>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Жизненный опыт: часто приходится сталкиваться с… подобные явления, увы, стали нормой … кто из нас не был свидетелем подобного…</w:t>
            </w:r>
          </w:p>
          <w:p w:rsidR="008B51DB" w:rsidRPr="008B51DB" w:rsidRDefault="008B51DB" w:rsidP="008B51DB">
            <w:pPr>
              <w:numPr>
                <w:ilvl w:val="0"/>
                <w:numId w:val="40"/>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Читательский опыт: эта проблема волновала многих писателей-классиков… очень остро этот вопрос поставлен в произведениях… многие авторы обращаются к этой злободневной (актуальной, важной) проблеме…</w:t>
            </w:r>
          </w:p>
          <w:p w:rsidR="008B51DB" w:rsidRPr="008B51DB" w:rsidRDefault="008B51DB" w:rsidP="008B51DB">
            <w:pPr>
              <w:numPr>
                <w:ilvl w:val="0"/>
                <w:numId w:val="40"/>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Зрительский опыт: этот вопрос часто обсуждаем в Интернете… по статистике телепередач, этой проблеме посвящено 50% эфира…</w:t>
            </w:r>
          </w:p>
        </w:tc>
      </w:tr>
      <w:tr w:rsidR="008B51DB" w:rsidRPr="008B51DB" w:rsidTr="008B51DB">
        <w:trPr>
          <w:tblCellSpacing w:w="15" w:type="dxa"/>
          <w:jc w:val="center"/>
        </w:trPr>
        <w:tc>
          <w:tcPr>
            <w:tcW w:w="1517" w:type="pct"/>
            <w:tcBorders>
              <w:left w:val="nil"/>
            </w:tcBorders>
            <w:shd w:val="clear" w:color="auto" w:fill="FFFFFF"/>
            <w:tcMar>
              <w:top w:w="186" w:type="dxa"/>
              <w:left w:w="186" w:type="dxa"/>
              <w:bottom w:w="186" w:type="dxa"/>
              <w:right w:w="186" w:type="dxa"/>
            </w:tcMar>
            <w:vAlign w:val="center"/>
            <w:hideMark/>
          </w:tcPr>
          <w:p w:rsidR="008B51DB" w:rsidRPr="008B51DB" w:rsidRDefault="008B51DB" w:rsidP="008B51DB">
            <w:pPr>
              <w:spacing w:after="0"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b/>
                <w:bCs/>
                <w:i/>
                <w:iCs/>
                <w:color w:val="0B2734"/>
                <w:sz w:val="24"/>
                <w:szCs w:val="25"/>
                <w:lang w:eastAsia="ru-RU"/>
              </w:rPr>
              <w:t>Для вывода</w:t>
            </w:r>
          </w:p>
        </w:tc>
        <w:tc>
          <w:tcPr>
            <w:tcW w:w="3443" w:type="pct"/>
            <w:shd w:val="clear" w:color="auto" w:fill="FFFFFF"/>
            <w:tcMar>
              <w:top w:w="186" w:type="dxa"/>
              <w:left w:w="186" w:type="dxa"/>
              <w:bottom w:w="186" w:type="dxa"/>
              <w:right w:w="186" w:type="dxa"/>
            </w:tcMar>
            <w:vAlign w:val="center"/>
            <w:hideMark/>
          </w:tcPr>
          <w:p w:rsidR="008B51DB" w:rsidRPr="008B51DB" w:rsidRDefault="008B51DB" w:rsidP="008B51DB">
            <w:pPr>
              <w:numPr>
                <w:ilvl w:val="0"/>
                <w:numId w:val="41"/>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После прочтения этого произведения становится понятно… После знакомства с героями произведения понимаешь… Прочитав произведение, осознаешь…</w:t>
            </w:r>
          </w:p>
          <w:p w:rsidR="008B51DB" w:rsidRPr="008B51DB" w:rsidRDefault="008B51DB" w:rsidP="008B51DB">
            <w:pPr>
              <w:numPr>
                <w:ilvl w:val="0"/>
                <w:numId w:val="41"/>
              </w:numPr>
              <w:spacing w:before="100" w:beforeAutospacing="1" w:after="100" w:afterAutospacing="1" w:line="240" w:lineRule="auto"/>
              <w:rPr>
                <w:rFonts w:ascii="Times New Roman" w:eastAsia="Times New Roman" w:hAnsi="Times New Roman" w:cs="Times New Roman"/>
                <w:color w:val="0B2734"/>
                <w:sz w:val="20"/>
                <w:szCs w:val="21"/>
                <w:lang w:eastAsia="ru-RU"/>
              </w:rPr>
            </w:pPr>
            <w:r w:rsidRPr="008B51DB">
              <w:rPr>
                <w:rFonts w:ascii="Times New Roman" w:eastAsia="Times New Roman" w:hAnsi="Times New Roman" w:cs="Times New Roman"/>
                <w:color w:val="0B2734"/>
                <w:sz w:val="20"/>
                <w:szCs w:val="21"/>
                <w:lang w:eastAsia="ru-RU"/>
              </w:rPr>
              <w:t>Автор стремился показать... Автор хочет, чтобы читатель понял… Автор текста считает проблему важной…</w:t>
            </w:r>
          </w:p>
        </w:tc>
      </w:tr>
    </w:tbl>
    <w:p w:rsidR="008B51DB" w:rsidRDefault="008B51DB">
      <w:pPr>
        <w:rPr>
          <w:rFonts w:ascii="Times New Roman" w:hAnsi="Times New Roman" w:cs="Times New Roman"/>
        </w:rPr>
      </w:pPr>
    </w:p>
    <w:p w:rsidR="008E707A" w:rsidRPr="008B51DB" w:rsidRDefault="008E707A">
      <w:pPr>
        <w:rPr>
          <w:rFonts w:ascii="Times New Roman" w:hAnsi="Times New Roman" w:cs="Times New Roman"/>
        </w:rPr>
      </w:pPr>
      <w:bookmarkStart w:id="0" w:name="_GoBack"/>
      <w:bookmarkEnd w:id="0"/>
    </w:p>
    <w:sectPr w:rsidR="008E707A" w:rsidRPr="008B51DB" w:rsidSect="00F11360">
      <w:pgSz w:w="11906" w:h="16838"/>
      <w:pgMar w:top="142" w:right="850"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A34"/>
    <w:multiLevelType w:val="multilevel"/>
    <w:tmpl w:val="C4D83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371FC"/>
    <w:multiLevelType w:val="multilevel"/>
    <w:tmpl w:val="313E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D1171"/>
    <w:multiLevelType w:val="multilevel"/>
    <w:tmpl w:val="8096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2046F"/>
    <w:multiLevelType w:val="multilevel"/>
    <w:tmpl w:val="65E68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342E4"/>
    <w:multiLevelType w:val="multilevel"/>
    <w:tmpl w:val="F366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63010"/>
    <w:multiLevelType w:val="multilevel"/>
    <w:tmpl w:val="373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076E2"/>
    <w:multiLevelType w:val="multilevel"/>
    <w:tmpl w:val="1DCC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71520"/>
    <w:multiLevelType w:val="multilevel"/>
    <w:tmpl w:val="584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B001B"/>
    <w:multiLevelType w:val="multilevel"/>
    <w:tmpl w:val="913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A47C5"/>
    <w:multiLevelType w:val="multilevel"/>
    <w:tmpl w:val="368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D7943"/>
    <w:multiLevelType w:val="multilevel"/>
    <w:tmpl w:val="92D6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1690D"/>
    <w:multiLevelType w:val="multilevel"/>
    <w:tmpl w:val="A5E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7481F"/>
    <w:multiLevelType w:val="multilevel"/>
    <w:tmpl w:val="0FA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A4C57"/>
    <w:multiLevelType w:val="multilevel"/>
    <w:tmpl w:val="DDB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A1736"/>
    <w:multiLevelType w:val="multilevel"/>
    <w:tmpl w:val="4348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772C0"/>
    <w:multiLevelType w:val="multilevel"/>
    <w:tmpl w:val="DBD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B752D"/>
    <w:multiLevelType w:val="multilevel"/>
    <w:tmpl w:val="2B5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A7660"/>
    <w:multiLevelType w:val="multilevel"/>
    <w:tmpl w:val="202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37FC6"/>
    <w:multiLevelType w:val="multilevel"/>
    <w:tmpl w:val="53D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C01A6"/>
    <w:multiLevelType w:val="multilevel"/>
    <w:tmpl w:val="E5A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B3D12"/>
    <w:multiLevelType w:val="multilevel"/>
    <w:tmpl w:val="228A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8238A"/>
    <w:multiLevelType w:val="multilevel"/>
    <w:tmpl w:val="51C8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C435D5"/>
    <w:multiLevelType w:val="multilevel"/>
    <w:tmpl w:val="E634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24101"/>
    <w:multiLevelType w:val="multilevel"/>
    <w:tmpl w:val="2E98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BF7784"/>
    <w:multiLevelType w:val="multilevel"/>
    <w:tmpl w:val="AC04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B2835"/>
    <w:multiLevelType w:val="multilevel"/>
    <w:tmpl w:val="4352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E7E8E"/>
    <w:multiLevelType w:val="multilevel"/>
    <w:tmpl w:val="B308E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2927E3"/>
    <w:multiLevelType w:val="multilevel"/>
    <w:tmpl w:val="EA5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955B6"/>
    <w:multiLevelType w:val="multilevel"/>
    <w:tmpl w:val="E06A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82113"/>
    <w:multiLevelType w:val="multilevel"/>
    <w:tmpl w:val="13D0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912CE"/>
    <w:multiLevelType w:val="multilevel"/>
    <w:tmpl w:val="461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5D08B0"/>
    <w:multiLevelType w:val="multilevel"/>
    <w:tmpl w:val="D6784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F42B55"/>
    <w:multiLevelType w:val="multilevel"/>
    <w:tmpl w:val="143A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0E200D"/>
    <w:multiLevelType w:val="multilevel"/>
    <w:tmpl w:val="B9C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426A26"/>
    <w:multiLevelType w:val="multilevel"/>
    <w:tmpl w:val="1E4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00DE2"/>
    <w:multiLevelType w:val="multilevel"/>
    <w:tmpl w:val="89D0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422C34"/>
    <w:multiLevelType w:val="multilevel"/>
    <w:tmpl w:val="253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E92DA3"/>
    <w:multiLevelType w:val="multilevel"/>
    <w:tmpl w:val="1FD4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923F9"/>
    <w:multiLevelType w:val="multilevel"/>
    <w:tmpl w:val="754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52432B"/>
    <w:multiLevelType w:val="multilevel"/>
    <w:tmpl w:val="300C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0"/>
  </w:num>
  <w:num w:numId="3">
    <w:abstractNumId w:val="36"/>
  </w:num>
  <w:num w:numId="4">
    <w:abstractNumId w:val="34"/>
  </w:num>
  <w:num w:numId="5">
    <w:abstractNumId w:val="16"/>
  </w:num>
  <w:num w:numId="6">
    <w:abstractNumId w:val="0"/>
  </w:num>
  <w:num w:numId="7">
    <w:abstractNumId w:val="10"/>
  </w:num>
  <w:num w:numId="8">
    <w:abstractNumId w:val="31"/>
  </w:num>
  <w:num w:numId="9">
    <w:abstractNumId w:val="3"/>
  </w:num>
  <w:num w:numId="10">
    <w:abstractNumId w:val="22"/>
  </w:num>
  <w:num w:numId="11">
    <w:abstractNumId w:val="33"/>
  </w:num>
  <w:num w:numId="12">
    <w:abstractNumId w:val="12"/>
  </w:num>
  <w:num w:numId="13">
    <w:abstractNumId w:val="25"/>
  </w:num>
  <w:num w:numId="14">
    <w:abstractNumId w:val="35"/>
  </w:num>
  <w:num w:numId="15">
    <w:abstractNumId w:val="2"/>
  </w:num>
  <w:num w:numId="16">
    <w:abstractNumId w:val="26"/>
  </w:num>
  <w:num w:numId="17">
    <w:abstractNumId w:val="26"/>
    <w:lvlOverride w:ilvl="1">
      <w:lvl w:ilvl="1">
        <w:numFmt w:val="decimal"/>
        <w:lvlText w:val="%2."/>
        <w:lvlJc w:val="left"/>
      </w:lvl>
    </w:lvlOverride>
  </w:num>
  <w:num w:numId="18">
    <w:abstractNumId w:val="7"/>
  </w:num>
  <w:num w:numId="19">
    <w:abstractNumId w:val="9"/>
  </w:num>
  <w:num w:numId="20">
    <w:abstractNumId w:val="17"/>
  </w:num>
  <w:num w:numId="21">
    <w:abstractNumId w:val="21"/>
  </w:num>
  <w:num w:numId="22">
    <w:abstractNumId w:val="39"/>
  </w:num>
  <w:num w:numId="23">
    <w:abstractNumId w:val="14"/>
  </w:num>
  <w:num w:numId="24">
    <w:abstractNumId w:val="24"/>
  </w:num>
  <w:num w:numId="25">
    <w:abstractNumId w:val="32"/>
  </w:num>
  <w:num w:numId="26">
    <w:abstractNumId w:val="23"/>
  </w:num>
  <w:num w:numId="27">
    <w:abstractNumId w:val="27"/>
  </w:num>
  <w:num w:numId="28">
    <w:abstractNumId w:val="19"/>
  </w:num>
  <w:num w:numId="29">
    <w:abstractNumId w:val="18"/>
  </w:num>
  <w:num w:numId="30">
    <w:abstractNumId w:val="37"/>
  </w:num>
  <w:num w:numId="31">
    <w:abstractNumId w:val="11"/>
  </w:num>
  <w:num w:numId="32">
    <w:abstractNumId w:val="28"/>
  </w:num>
  <w:num w:numId="33">
    <w:abstractNumId w:val="5"/>
  </w:num>
  <w:num w:numId="34">
    <w:abstractNumId w:val="20"/>
  </w:num>
  <w:num w:numId="35">
    <w:abstractNumId w:val="4"/>
  </w:num>
  <w:num w:numId="36">
    <w:abstractNumId w:val="6"/>
  </w:num>
  <w:num w:numId="37">
    <w:abstractNumId w:val="29"/>
  </w:num>
  <w:num w:numId="38">
    <w:abstractNumId w:val="13"/>
  </w:num>
  <w:num w:numId="39">
    <w:abstractNumId w:val="38"/>
  </w:num>
  <w:num w:numId="40">
    <w:abstractNumId w:val="15"/>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60"/>
    <w:rsid w:val="000D508E"/>
    <w:rsid w:val="00215FC3"/>
    <w:rsid w:val="008B51DB"/>
    <w:rsid w:val="008E707A"/>
    <w:rsid w:val="00974CDE"/>
    <w:rsid w:val="00F11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281F"/>
  <w15:chartTrackingRefBased/>
  <w15:docId w15:val="{F07D1A8E-4C5D-45CC-92FA-CD526CD5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7408">
      <w:bodyDiv w:val="1"/>
      <w:marLeft w:val="0"/>
      <w:marRight w:val="0"/>
      <w:marTop w:val="0"/>
      <w:marBottom w:val="0"/>
      <w:divBdr>
        <w:top w:val="none" w:sz="0" w:space="0" w:color="auto"/>
        <w:left w:val="none" w:sz="0" w:space="0" w:color="auto"/>
        <w:bottom w:val="none" w:sz="0" w:space="0" w:color="auto"/>
        <w:right w:val="none" w:sz="0" w:space="0" w:color="auto"/>
      </w:divBdr>
    </w:div>
    <w:div w:id="271283784">
      <w:bodyDiv w:val="1"/>
      <w:marLeft w:val="0"/>
      <w:marRight w:val="0"/>
      <w:marTop w:val="0"/>
      <w:marBottom w:val="0"/>
      <w:divBdr>
        <w:top w:val="none" w:sz="0" w:space="0" w:color="auto"/>
        <w:left w:val="none" w:sz="0" w:space="0" w:color="auto"/>
        <w:bottom w:val="none" w:sz="0" w:space="0" w:color="auto"/>
        <w:right w:val="none" w:sz="0" w:space="0" w:color="auto"/>
      </w:divBdr>
      <w:divsChild>
        <w:div w:id="670179489">
          <w:marLeft w:val="0"/>
          <w:marRight w:val="0"/>
          <w:marTop w:val="0"/>
          <w:marBottom w:val="0"/>
          <w:divBdr>
            <w:top w:val="none" w:sz="0" w:space="0" w:color="auto"/>
            <w:left w:val="none" w:sz="0" w:space="0" w:color="auto"/>
            <w:bottom w:val="none" w:sz="0" w:space="0" w:color="auto"/>
            <w:right w:val="none" w:sz="0" w:space="0" w:color="auto"/>
          </w:divBdr>
          <w:divsChild>
            <w:div w:id="16120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930">
      <w:bodyDiv w:val="1"/>
      <w:marLeft w:val="0"/>
      <w:marRight w:val="0"/>
      <w:marTop w:val="0"/>
      <w:marBottom w:val="0"/>
      <w:divBdr>
        <w:top w:val="none" w:sz="0" w:space="0" w:color="auto"/>
        <w:left w:val="none" w:sz="0" w:space="0" w:color="auto"/>
        <w:bottom w:val="none" w:sz="0" w:space="0" w:color="auto"/>
        <w:right w:val="none" w:sz="0" w:space="0" w:color="auto"/>
      </w:divBdr>
    </w:div>
    <w:div w:id="628973568">
      <w:bodyDiv w:val="1"/>
      <w:marLeft w:val="0"/>
      <w:marRight w:val="0"/>
      <w:marTop w:val="0"/>
      <w:marBottom w:val="0"/>
      <w:divBdr>
        <w:top w:val="none" w:sz="0" w:space="0" w:color="auto"/>
        <w:left w:val="none" w:sz="0" w:space="0" w:color="auto"/>
        <w:bottom w:val="none" w:sz="0" w:space="0" w:color="auto"/>
        <w:right w:val="none" w:sz="0" w:space="0" w:color="auto"/>
      </w:divBdr>
      <w:divsChild>
        <w:div w:id="749929193">
          <w:marLeft w:val="0"/>
          <w:marRight w:val="0"/>
          <w:marTop w:val="0"/>
          <w:marBottom w:val="0"/>
          <w:divBdr>
            <w:top w:val="none" w:sz="0" w:space="0" w:color="auto"/>
            <w:left w:val="none" w:sz="0" w:space="0" w:color="auto"/>
            <w:bottom w:val="none" w:sz="0" w:space="0" w:color="auto"/>
            <w:right w:val="none" w:sz="0" w:space="0" w:color="auto"/>
          </w:divBdr>
          <w:divsChild>
            <w:div w:id="12423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30927">
      <w:bodyDiv w:val="1"/>
      <w:marLeft w:val="0"/>
      <w:marRight w:val="0"/>
      <w:marTop w:val="0"/>
      <w:marBottom w:val="0"/>
      <w:divBdr>
        <w:top w:val="none" w:sz="0" w:space="0" w:color="auto"/>
        <w:left w:val="none" w:sz="0" w:space="0" w:color="auto"/>
        <w:bottom w:val="none" w:sz="0" w:space="0" w:color="auto"/>
        <w:right w:val="none" w:sz="0" w:space="0" w:color="auto"/>
      </w:divBdr>
    </w:div>
    <w:div w:id="814760213">
      <w:bodyDiv w:val="1"/>
      <w:marLeft w:val="0"/>
      <w:marRight w:val="0"/>
      <w:marTop w:val="0"/>
      <w:marBottom w:val="0"/>
      <w:divBdr>
        <w:top w:val="none" w:sz="0" w:space="0" w:color="auto"/>
        <w:left w:val="none" w:sz="0" w:space="0" w:color="auto"/>
        <w:bottom w:val="none" w:sz="0" w:space="0" w:color="auto"/>
        <w:right w:val="none" w:sz="0" w:space="0" w:color="auto"/>
      </w:divBdr>
    </w:div>
    <w:div w:id="1083800562">
      <w:bodyDiv w:val="1"/>
      <w:marLeft w:val="0"/>
      <w:marRight w:val="0"/>
      <w:marTop w:val="0"/>
      <w:marBottom w:val="0"/>
      <w:divBdr>
        <w:top w:val="none" w:sz="0" w:space="0" w:color="auto"/>
        <w:left w:val="none" w:sz="0" w:space="0" w:color="auto"/>
        <w:bottom w:val="none" w:sz="0" w:space="0" w:color="auto"/>
        <w:right w:val="none" w:sz="0" w:space="0" w:color="auto"/>
      </w:divBdr>
    </w:div>
    <w:div w:id="11724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goschool.ru/blog/czitatyi-k-napravleniyu-zabveniyu-ne-podlezhit-dlya-itogovogo-sochineniya/" TargetMode="External"/><Relationship Id="rId13" Type="http://schemas.openxmlformats.org/officeDocument/2006/relationships/hyperlink" Target="https://bingoschool.ru/blog/spisok-proizvedenij-k-napravleniyu-ya-i-drugie/" TargetMode="External"/><Relationship Id="rId18" Type="http://schemas.openxmlformats.org/officeDocument/2006/relationships/hyperlink" Target="https://bingoschool.ru/blog/spisok-tem-po-napravleniyu-razgovor-s-sobo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ngoschool.ru/blog/spisok-tem-po-napravleniyu-mezhdu-proshlyim-i-budushhim-portret-moego-pokoleniya/" TargetMode="External"/><Relationship Id="rId7" Type="http://schemas.openxmlformats.org/officeDocument/2006/relationships/hyperlink" Target="https://bingoschool.ru/blog/zabveniyu-ne-podlezhit-argumentyi-k-itogovomu-sochineniyu/" TargetMode="External"/><Relationship Id="rId12" Type="http://schemas.openxmlformats.org/officeDocument/2006/relationships/hyperlink" Target="https://bingoschool.ru/blog/spisok-tem-po-napravleniyu-ya-i-drugie/" TargetMode="External"/><Relationship Id="rId17" Type="http://schemas.openxmlformats.org/officeDocument/2006/relationships/hyperlink" Target="https://bingoschool.ru/blog/czitatyi-k-napravleniyu-razgovor-s-soboj-dlya-itogovogo-sochineniya/" TargetMode="External"/><Relationship Id="rId25" Type="http://schemas.openxmlformats.org/officeDocument/2006/relationships/hyperlink" Target="https://bingoschool.ru/blog/204/" TargetMode="External"/><Relationship Id="rId2" Type="http://schemas.openxmlformats.org/officeDocument/2006/relationships/numbering" Target="numbering.xml"/><Relationship Id="rId16" Type="http://schemas.openxmlformats.org/officeDocument/2006/relationships/hyperlink" Target="https://bingoschool.ru/blog/spisok-proizvedenij-k-napravleniyu-vremya-peremen/" TargetMode="External"/><Relationship Id="rId20" Type="http://schemas.openxmlformats.org/officeDocument/2006/relationships/hyperlink" Target="https://bingoschool.ru/blog/czitatyi-k-napravleniyu-mezhdu-proshlyim-i-budushhim-portret-moego-pokoleniya-dlya-itogovogo-sochineniy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ngoschool.ru/blog/czitatyi-k-napravleniyu-ya-i-drugie-dlya-itogovogo-sochineniya/" TargetMode="External"/><Relationship Id="rId24" Type="http://schemas.openxmlformats.org/officeDocument/2006/relationships/hyperlink" Target="http://fipi.ru/sites/default/files/document/2018/4._kriterii_ocenivaniya_it._soch._izl.pdf" TargetMode="External"/><Relationship Id="rId5" Type="http://schemas.openxmlformats.org/officeDocument/2006/relationships/webSettings" Target="webSettings.xml"/><Relationship Id="rId15" Type="http://schemas.openxmlformats.org/officeDocument/2006/relationships/hyperlink" Target="https://bingoschool.ru/blog/spisok-tem-po-napravleniyu-vremya-peremen/" TargetMode="External"/><Relationship Id="rId23" Type="http://schemas.openxmlformats.org/officeDocument/2006/relationships/hyperlink" Target="https://bingoschool.ru/blog/57/" TargetMode="External"/><Relationship Id="rId10" Type="http://schemas.openxmlformats.org/officeDocument/2006/relationships/hyperlink" Target="https://bingoschool.ru/blog/zabveniyu-ne-podlezhit-spisok-literaturyi/" TargetMode="External"/><Relationship Id="rId19" Type="http://schemas.openxmlformats.org/officeDocument/2006/relationships/hyperlink" Target="https://bingoschool.ru/blog/spisok-proizvedenij-k-napravleniyu-razgovor-s-soboj/" TargetMode="External"/><Relationship Id="rId4" Type="http://schemas.openxmlformats.org/officeDocument/2006/relationships/settings" Target="settings.xml"/><Relationship Id="rId9" Type="http://schemas.openxmlformats.org/officeDocument/2006/relationships/hyperlink" Target="https://bingoschool.ru/blog/zabveniyu-ne-podlezhit-spisok-tem/" TargetMode="External"/><Relationship Id="rId14" Type="http://schemas.openxmlformats.org/officeDocument/2006/relationships/hyperlink" Target="https://bingoschool.ru/blog/czitatyi-k-napravleniyu-vremya-peremen-dlya-itogovogo-sochineniya/" TargetMode="External"/><Relationship Id="rId22" Type="http://schemas.openxmlformats.org/officeDocument/2006/relationships/hyperlink" Target="https://bingoschool.ru/blog/spisok-proizvedenij-k-napravleniyu-mezhdu-proshlyim-i-budushhim-portret-moego-pokoleniy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88E2-8C38-4C2B-A3A2-70D21F42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4007</Words>
  <Characters>22840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dcterms:created xsi:type="dcterms:W3CDTF">2020-11-10T15:36:00Z</dcterms:created>
  <dcterms:modified xsi:type="dcterms:W3CDTF">2020-11-10T17:32:00Z</dcterms:modified>
</cp:coreProperties>
</file>