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FF" w:rsidRDefault="003969FF" w:rsidP="00B357DD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пользованиясетью Интернет в школьной библиотеке</w:t>
      </w:r>
    </w:p>
    <w:p w:rsidR="00B357DD" w:rsidRPr="00354A07" w:rsidRDefault="00B357DD" w:rsidP="00B357DD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r>
        <w:rPr>
          <w:rStyle w:val="apple-converted-space"/>
          <w:b/>
          <w:bCs/>
          <w:sz w:val="28"/>
          <w:szCs w:val="28"/>
          <w:shd w:val="clear" w:color="auto" w:fill="FFFFFF"/>
        </w:rPr>
        <w:t>МБОУ «</w:t>
      </w:r>
      <w:r w:rsidR="000720B4">
        <w:rPr>
          <w:rStyle w:val="apple-converted-space"/>
          <w:b/>
          <w:bCs/>
          <w:sz w:val="28"/>
          <w:szCs w:val="28"/>
          <w:shd w:val="clear" w:color="auto" w:fill="FFFFFF"/>
        </w:rPr>
        <w:t>Мичуринская</w:t>
      </w:r>
      <w:bookmarkStart w:id="0" w:name="_GoBack"/>
      <w:bookmarkEnd w:id="0"/>
      <w:r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 СОШ им. </w:t>
      </w:r>
      <w:r w:rsidR="001A0F05">
        <w:rPr>
          <w:rStyle w:val="apple-converted-space"/>
          <w:b/>
          <w:bCs/>
          <w:sz w:val="28"/>
          <w:szCs w:val="28"/>
          <w:shd w:val="clear" w:color="auto" w:fill="FFFFFF"/>
        </w:rPr>
        <w:t>Курбанова Я.Д</w:t>
      </w:r>
      <w:r>
        <w:rPr>
          <w:rStyle w:val="apple-converted-space"/>
          <w:b/>
          <w:bCs/>
          <w:sz w:val="28"/>
          <w:szCs w:val="28"/>
          <w:shd w:val="clear" w:color="auto" w:fill="FFFFFF"/>
        </w:rPr>
        <w:t>.»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</w:t>
      </w:r>
      <w:r w:rsidR="00B357DD">
        <w:rPr>
          <w:sz w:val="28"/>
          <w:szCs w:val="28"/>
          <w:shd w:val="clear" w:color="auto" w:fill="FFFFFF"/>
        </w:rPr>
        <w:t>итателем школьной библиотеки. 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 школьная библиотека предоставляет возможность доступа к широкому кругу источников информации, в том числе к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1.7.При возникновении нестандартных ситуаций работа пользователя в Интернет может бытьприостановлена для технического обслуживания ПК.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2. Право пользователя.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2.1. Право пользоваться свободным доступом к Интернет получает каждый читатель библиотеки используя программноеобеспечение. Единственным требованием является наличие начальных компьютерных навыков.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2.4.Пользователь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 xml:space="preserve">2.5.Копировать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-накопитель, CD-R, DVD-R(W) и др. носители.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информации– проверять их на вирусы.</w:t>
      </w:r>
    </w:p>
    <w:p w:rsidR="00B357DD" w:rsidRDefault="00B357DD" w:rsidP="00B357DD">
      <w:pPr>
        <w:pStyle w:val="a3"/>
        <w:spacing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  <w:shd w:val="clear" w:color="auto" w:fill="FFFFFF"/>
        </w:rPr>
        <w:t xml:space="preserve">3. </w:t>
      </w:r>
      <w:r w:rsidR="003969FF" w:rsidRPr="00354A07">
        <w:rPr>
          <w:rStyle w:val="a4"/>
          <w:sz w:val="28"/>
          <w:szCs w:val="28"/>
          <w:shd w:val="clear" w:color="auto" w:fill="FFFFFF"/>
        </w:rPr>
        <w:t>Ответственность пользователя.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3.4.Пользователи обязаны соблюдать Правила поведения в читальном зале.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lastRenderedPageBreak/>
        <w:t>4. Пользователям запрещается.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4.1. Работать нескольким читателям за одним компьютером.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4.2.Осуществлять несанкционированный доступ к серверам или сетевому оборудованию узла.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4.3.Производить установку дополнительного и перенастройку установленного программного обеспечения без согласования с администрацией.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4.4.Предпринимать самостоятельные действия при возникновении нестандартных ситуаций: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 - сбой в сети,</w:t>
      </w:r>
    </w:p>
    <w:p w:rsidR="00B357DD" w:rsidRDefault="00B357DD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отключение электроэнергии, 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4.5.Использовать компьютерное оборудование для участия в азартных играх (интернет-казино, тотализаторы и аналогичные Интернет-ресурсы).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4.6.Самостоятельно отключать и подключать какое-либо оборудование к компьютерам Интернет-зала, а также вскрывать корпус компьютера.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4.8.Использовать ресурсы Интернет для осуществления коммерческой деятельности.</w:t>
      </w:r>
    </w:p>
    <w:p w:rsidR="003969FF" w:rsidRPr="00354A07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5.Обязанности библиотеки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</w:t>
      </w:r>
      <w:r w:rsidR="00B357DD">
        <w:rPr>
          <w:sz w:val="28"/>
          <w:szCs w:val="28"/>
          <w:shd w:val="clear" w:color="auto" w:fill="FFFFFF"/>
        </w:rPr>
        <w:t>.</w:t>
      </w:r>
      <w:r w:rsidRPr="00354A07">
        <w:rPr>
          <w:sz w:val="28"/>
          <w:szCs w:val="28"/>
          <w:shd w:val="clear" w:color="auto" w:fill="FFFFFF"/>
        </w:rPr>
        <w:t>Обеспечивать удовлетворение прав пользователей на получение информации в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5.2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Создать условия для использования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5.3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Оказывать помощь в подборе необходимой информации и ориентации в сети.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5.4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Заботиться о культуре обслуживания пользователей сети Интернет.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5.5</w:t>
      </w:r>
      <w:r w:rsidR="00B357DD">
        <w:rPr>
          <w:sz w:val="28"/>
          <w:szCs w:val="28"/>
          <w:shd w:val="clear" w:color="auto" w:fill="FFFFFF"/>
        </w:rPr>
        <w:t xml:space="preserve">. </w:t>
      </w:r>
      <w:r w:rsidRPr="00354A07">
        <w:rPr>
          <w:sz w:val="28"/>
          <w:szCs w:val="28"/>
          <w:shd w:val="clear" w:color="auto" w:fill="FFFFFF"/>
        </w:rPr>
        <w:t>Формировать у пользователей потребность в информации.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5.6.Популяризацию электронных ресурсов.</w:t>
      </w:r>
    </w:p>
    <w:p w:rsidR="00B357DD" w:rsidRDefault="003969FF" w:rsidP="00B357DD">
      <w:pPr>
        <w:pStyle w:val="a3"/>
        <w:spacing w:line="276" w:lineRule="auto"/>
        <w:jc w:val="both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4"/>
          <w:sz w:val="28"/>
          <w:szCs w:val="28"/>
          <w:shd w:val="clear" w:color="auto" w:fill="FFFFFF"/>
        </w:rPr>
        <w:t>6.Библиотека не несет ответственности за</w:t>
      </w:r>
      <w:r w:rsidR="00B357DD">
        <w:rPr>
          <w:rStyle w:val="a4"/>
          <w:sz w:val="28"/>
          <w:szCs w:val="28"/>
          <w:shd w:val="clear" w:color="auto" w:fill="FFFFFF"/>
        </w:rPr>
        <w:t>: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6.1.Плохое качество или отсутствие связи.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6.2.Задостоверность информации, размещенную в Интернет и за работу бесплатных почтовых серверов.</w:t>
      </w:r>
    </w:p>
    <w:p w:rsidR="00B357DD" w:rsidRDefault="003969FF" w:rsidP="00B357DD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6.3.Сохранность данных на жестких дисках. Содержание архива пользователя удаляется без его уведомления.</w:t>
      </w:r>
    </w:p>
    <w:p w:rsidR="00AF251D" w:rsidRDefault="003969FF" w:rsidP="00B357DD">
      <w:pPr>
        <w:pStyle w:val="a3"/>
        <w:spacing w:line="276" w:lineRule="auto"/>
        <w:jc w:val="both"/>
      </w:pPr>
      <w:r w:rsidRPr="00354A07">
        <w:rPr>
          <w:sz w:val="28"/>
          <w:szCs w:val="28"/>
          <w:shd w:val="clear" w:color="auto" w:fill="FFFFFF"/>
        </w:rPr>
        <w:t xml:space="preserve">6.4 .Последствия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9FF"/>
    <w:rsid w:val="000720B4"/>
    <w:rsid w:val="001A0F05"/>
    <w:rsid w:val="003969FF"/>
    <w:rsid w:val="006B5374"/>
    <w:rsid w:val="008B6A27"/>
    <w:rsid w:val="009A154D"/>
    <w:rsid w:val="00AF251D"/>
    <w:rsid w:val="00B357DD"/>
    <w:rsid w:val="00BC01B8"/>
    <w:rsid w:val="00BF5AD7"/>
    <w:rsid w:val="00F6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477D"/>
  <w15:docId w15:val="{FF3D22AD-F155-48F4-9488-A79CB983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2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</cp:lastModifiedBy>
  <cp:revision>6</cp:revision>
  <dcterms:created xsi:type="dcterms:W3CDTF">2020-05-27T09:26:00Z</dcterms:created>
  <dcterms:modified xsi:type="dcterms:W3CDTF">2020-06-11T07:04:00Z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